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8" w:type="dxa"/>
        <w:tblInd w:w="-252" w:type="dxa"/>
        <w:tblLook w:val="01E0"/>
      </w:tblPr>
      <w:tblGrid>
        <w:gridCol w:w="4502"/>
        <w:gridCol w:w="6106"/>
      </w:tblGrid>
      <w:tr w:rsidR="00F42797" w:rsidRPr="00D2283F" w:rsidTr="00236C81">
        <w:trPr>
          <w:trHeight w:val="1422"/>
        </w:trPr>
        <w:tc>
          <w:tcPr>
            <w:tcW w:w="4502" w:type="dxa"/>
            <w:shd w:val="clear" w:color="auto" w:fill="auto"/>
          </w:tcPr>
          <w:p w:rsidR="00F42797" w:rsidRPr="00E27056" w:rsidRDefault="00F42797" w:rsidP="00236C81">
            <w:pPr>
              <w:tabs>
                <w:tab w:val="left" w:pos="5660"/>
              </w:tabs>
              <w:spacing w:after="0" w:line="240" w:lineRule="auto"/>
              <w:jc w:val="center"/>
              <w:rPr>
                <w:rFonts w:cs="Times New Roman"/>
                <w:sz w:val="24"/>
                <w:szCs w:val="24"/>
              </w:rPr>
            </w:pPr>
            <w:r w:rsidRPr="00E27056">
              <w:rPr>
                <w:rFonts w:cs="Times New Roman"/>
                <w:sz w:val="24"/>
                <w:szCs w:val="24"/>
              </w:rPr>
              <w:t>PHÒNG GD&amp;Đ</w:t>
            </w:r>
            <w:r w:rsidR="00D94E39" w:rsidRPr="00E27056">
              <w:rPr>
                <w:rFonts w:cs="Times New Roman"/>
                <w:sz w:val="24"/>
                <w:szCs w:val="24"/>
              </w:rPr>
              <w:t xml:space="preserve"> THỊ XÃ BUÔN HỒ</w:t>
            </w:r>
          </w:p>
          <w:p w:rsidR="00F42797" w:rsidRPr="00E27056" w:rsidRDefault="00E76E51" w:rsidP="00236C81">
            <w:pPr>
              <w:tabs>
                <w:tab w:val="left" w:pos="5660"/>
              </w:tabs>
              <w:spacing w:after="0" w:line="240" w:lineRule="auto"/>
              <w:jc w:val="center"/>
              <w:rPr>
                <w:rFonts w:cs="Times New Roman"/>
                <w:b/>
                <w:sz w:val="24"/>
                <w:szCs w:val="24"/>
              </w:rPr>
            </w:pPr>
            <w:r w:rsidRPr="00E76E51">
              <w:rPr>
                <w:rFonts w:cs="Times New Roman"/>
                <w:noProof/>
                <w:sz w:val="24"/>
                <w:szCs w:val="24"/>
              </w:rPr>
              <w:pict>
                <v:line id="Line 2" o:spid="_x0000_s1026" style="position:absolute;left:0;text-align:left;z-index:251660288;visibility:visible" from="61.65pt,17.6pt" to="133.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"/>
              </w:pict>
            </w:r>
            <w:r w:rsidR="00F42797" w:rsidRPr="00E27056">
              <w:rPr>
                <w:rFonts w:cs="Times New Roman"/>
                <w:b/>
                <w:sz w:val="24"/>
                <w:szCs w:val="24"/>
              </w:rPr>
              <w:t>TRƯỜNG M</w:t>
            </w:r>
            <w:r w:rsidR="00D94E39" w:rsidRPr="00E27056">
              <w:rPr>
                <w:rFonts w:cs="Times New Roman"/>
                <w:b/>
                <w:sz w:val="24"/>
                <w:szCs w:val="24"/>
              </w:rPr>
              <w:t>G BÌNH MINH</w:t>
            </w:r>
          </w:p>
          <w:p w:rsidR="00C469B9" w:rsidRDefault="00C469B9" w:rsidP="00236C81">
            <w:pPr>
              <w:tabs>
                <w:tab w:val="left" w:pos="5660"/>
              </w:tabs>
              <w:spacing w:after="0" w:line="240" w:lineRule="auto"/>
              <w:jc w:val="center"/>
              <w:rPr>
                <w:rFonts w:cs="Times New Roman"/>
                <w:sz w:val="24"/>
                <w:szCs w:val="24"/>
                <w:lang w:val="nb-NO"/>
              </w:rPr>
            </w:pPr>
          </w:p>
          <w:p w:rsidR="00F42797" w:rsidRPr="00E27056" w:rsidRDefault="00F42797" w:rsidP="00B214C8">
            <w:pPr>
              <w:tabs>
                <w:tab w:val="left" w:pos="5660"/>
              </w:tabs>
              <w:spacing w:after="0" w:line="240" w:lineRule="auto"/>
              <w:jc w:val="center"/>
              <w:rPr>
                <w:rFonts w:cs="Times New Roman"/>
                <w:sz w:val="24"/>
                <w:szCs w:val="24"/>
                <w:lang w:val="nb-NO"/>
              </w:rPr>
            </w:pPr>
            <w:r w:rsidRPr="00E27056">
              <w:rPr>
                <w:rFonts w:cs="Times New Roman"/>
                <w:sz w:val="24"/>
                <w:szCs w:val="24"/>
                <w:lang w:val="nb-NO"/>
              </w:rPr>
              <w:t xml:space="preserve">Số: </w:t>
            </w:r>
            <w:r w:rsidR="00D94E39" w:rsidRPr="00E27056">
              <w:rPr>
                <w:rFonts w:cs="Times New Roman"/>
                <w:sz w:val="24"/>
                <w:szCs w:val="24"/>
                <w:lang w:val="nb-NO"/>
              </w:rPr>
              <w:t>...</w:t>
            </w:r>
            <w:r w:rsidRPr="00E27056">
              <w:rPr>
                <w:rFonts w:cs="Times New Roman"/>
                <w:sz w:val="24"/>
                <w:szCs w:val="24"/>
                <w:lang w:val="nb-NO"/>
              </w:rPr>
              <w:t>/KH-</w:t>
            </w:r>
            <w:r w:rsidR="00D94E39" w:rsidRPr="00E27056">
              <w:rPr>
                <w:rFonts w:cs="Times New Roman"/>
                <w:sz w:val="24"/>
                <w:szCs w:val="24"/>
                <w:lang w:val="nb-NO"/>
              </w:rPr>
              <w:t>HĐT</w:t>
            </w:r>
          </w:p>
        </w:tc>
        <w:tc>
          <w:tcPr>
            <w:tcW w:w="6106" w:type="dxa"/>
            <w:shd w:val="clear" w:color="auto" w:fill="auto"/>
          </w:tcPr>
          <w:p w:rsidR="00F42797" w:rsidRPr="00E27056" w:rsidRDefault="00F42797" w:rsidP="00236C81">
            <w:pPr>
              <w:tabs>
                <w:tab w:val="left" w:pos="5660"/>
              </w:tabs>
              <w:spacing w:after="0" w:line="240" w:lineRule="auto"/>
              <w:jc w:val="center"/>
              <w:rPr>
                <w:rFonts w:cs="Times New Roman"/>
                <w:b/>
                <w:sz w:val="24"/>
                <w:szCs w:val="24"/>
                <w:lang w:val="nb-NO"/>
              </w:rPr>
            </w:pPr>
            <w:r w:rsidRPr="00E27056">
              <w:rPr>
                <w:rFonts w:cs="Times New Roman"/>
                <w:b/>
                <w:sz w:val="24"/>
                <w:szCs w:val="24"/>
                <w:lang w:val="nb-NO"/>
              </w:rPr>
              <w:t>CỘNG HÒA XÃ HỘI CHỦ NGHĨA VIỆT NAM</w:t>
            </w:r>
          </w:p>
          <w:p w:rsidR="00F42797" w:rsidRPr="00E27056" w:rsidRDefault="00E76E51" w:rsidP="00236C81">
            <w:pPr>
              <w:tabs>
                <w:tab w:val="left" w:pos="5660"/>
              </w:tabs>
              <w:spacing w:after="0" w:line="240" w:lineRule="auto"/>
              <w:jc w:val="center"/>
              <w:rPr>
                <w:rFonts w:cs="Times New Roman"/>
                <w:b/>
                <w:sz w:val="24"/>
                <w:szCs w:val="24"/>
                <w:lang w:val="nb-NO"/>
              </w:rPr>
            </w:pPr>
            <w:r w:rsidRPr="00E76E51">
              <w:rPr>
                <w:rFonts w:cs="Times New Roman"/>
                <w:noProof/>
                <w:sz w:val="24"/>
                <w:szCs w:val="24"/>
              </w:rPr>
              <w:pict>
                <v:line id="Line 3" o:spid="_x0000_s1027" style="position:absolute;left:0;text-align:left;z-index:251661312;visibility:visible" from="71.4pt,17.6pt" to="225.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"/>
              </w:pict>
            </w:r>
            <w:r w:rsidR="00F42797" w:rsidRPr="00E27056">
              <w:rPr>
                <w:rFonts w:cs="Times New Roman"/>
                <w:b/>
                <w:sz w:val="24"/>
                <w:szCs w:val="24"/>
                <w:lang w:val="nb-NO"/>
              </w:rPr>
              <w:t>Độc lập - Tự do - Hạnh phúc</w:t>
            </w:r>
          </w:p>
          <w:p w:rsidR="00236C81" w:rsidRDefault="00236C81" w:rsidP="00236C81">
            <w:pPr>
              <w:tabs>
                <w:tab w:val="left" w:pos="5660"/>
              </w:tabs>
              <w:spacing w:after="0" w:line="240" w:lineRule="auto"/>
              <w:jc w:val="center"/>
              <w:rPr>
                <w:rFonts w:cs="Times New Roman"/>
                <w:i/>
                <w:sz w:val="24"/>
                <w:szCs w:val="24"/>
                <w:lang w:val="nb-NO"/>
              </w:rPr>
            </w:pPr>
          </w:p>
          <w:p w:rsidR="00F42797" w:rsidRPr="00E27056" w:rsidRDefault="00D94E39" w:rsidP="00236C81">
            <w:pPr>
              <w:tabs>
                <w:tab w:val="left" w:pos="5660"/>
              </w:tabs>
              <w:spacing w:after="0" w:line="240" w:lineRule="auto"/>
              <w:jc w:val="center"/>
              <w:rPr>
                <w:rFonts w:cs="Times New Roman"/>
                <w:i/>
                <w:sz w:val="24"/>
                <w:szCs w:val="24"/>
                <w:lang w:val="nb-NO"/>
              </w:rPr>
            </w:pPr>
            <w:r w:rsidRPr="00E27056">
              <w:rPr>
                <w:rFonts w:cs="Times New Roman"/>
                <w:i/>
                <w:sz w:val="24"/>
                <w:szCs w:val="24"/>
                <w:lang w:val="nb-NO"/>
              </w:rPr>
              <w:t>Buôn Hồ</w:t>
            </w:r>
            <w:r w:rsidR="00F42797" w:rsidRPr="00E27056">
              <w:rPr>
                <w:rFonts w:cs="Times New Roman"/>
                <w:i/>
                <w:sz w:val="24"/>
                <w:szCs w:val="24"/>
                <w:lang w:val="nb-NO"/>
              </w:rPr>
              <w:t xml:space="preserve">, ngày </w:t>
            </w:r>
            <w:r w:rsidR="00BF4A23">
              <w:rPr>
                <w:rFonts w:cs="Times New Roman"/>
                <w:i/>
                <w:sz w:val="24"/>
                <w:szCs w:val="24"/>
                <w:lang w:val="nb-NO"/>
              </w:rPr>
              <w:t>22</w:t>
            </w:r>
            <w:r w:rsidR="005B0728" w:rsidRPr="00E27056">
              <w:rPr>
                <w:rFonts w:cs="Times New Roman"/>
                <w:i/>
                <w:sz w:val="24"/>
                <w:szCs w:val="24"/>
                <w:lang w:val="nb-NO"/>
              </w:rPr>
              <w:t xml:space="preserve"> tháng </w:t>
            </w:r>
            <w:r w:rsidRPr="00E27056">
              <w:rPr>
                <w:rFonts w:cs="Times New Roman"/>
                <w:i/>
                <w:sz w:val="24"/>
                <w:szCs w:val="24"/>
                <w:lang w:val="nb-NO"/>
              </w:rPr>
              <w:t>5</w:t>
            </w:r>
            <w:r w:rsidR="00F42797" w:rsidRPr="00E27056">
              <w:rPr>
                <w:rFonts w:cs="Times New Roman"/>
                <w:i/>
                <w:sz w:val="24"/>
                <w:szCs w:val="24"/>
                <w:lang w:val="nb-NO"/>
              </w:rPr>
              <w:t xml:space="preserve"> năm 20</w:t>
            </w:r>
            <w:r w:rsidRPr="00E27056">
              <w:rPr>
                <w:rFonts w:cs="Times New Roman"/>
                <w:i/>
                <w:sz w:val="24"/>
                <w:szCs w:val="24"/>
                <w:lang w:val="nb-NO"/>
              </w:rPr>
              <w:t>20</w:t>
            </w:r>
          </w:p>
        </w:tc>
      </w:tr>
    </w:tbl>
    <w:p w:rsidR="00F42797" w:rsidRPr="00D2283F" w:rsidRDefault="00F42797" w:rsidP="00236C81">
      <w:pPr>
        <w:tabs>
          <w:tab w:val="left" w:pos="5660"/>
        </w:tabs>
        <w:spacing w:after="0" w:line="240" w:lineRule="auto"/>
        <w:jc w:val="center"/>
        <w:rPr>
          <w:rFonts w:cs="Times New Roman"/>
          <w:color w:val="242B2D"/>
          <w:szCs w:val="28"/>
          <w:bdr w:val="none" w:sz="0" w:space="0" w:color="auto" w:frame="1"/>
          <w:lang w:val="nb-NO"/>
        </w:rPr>
      </w:pPr>
      <w:r w:rsidRPr="00D2283F">
        <w:rPr>
          <w:rFonts w:cs="Times New Roman"/>
          <w:b/>
          <w:bCs/>
          <w:color w:val="242B2D"/>
          <w:szCs w:val="28"/>
          <w:lang w:val="nb-NO"/>
        </w:rPr>
        <w:t>KẾ HOẠCH</w:t>
      </w:r>
    </w:p>
    <w:p w:rsidR="00F42797" w:rsidRPr="00D2283F" w:rsidRDefault="00F42797" w:rsidP="00D2283F">
      <w:pPr>
        <w:spacing w:after="0" w:line="240" w:lineRule="auto"/>
        <w:jc w:val="center"/>
        <w:rPr>
          <w:rFonts w:cs="Times New Roman"/>
          <w:b/>
          <w:bCs/>
          <w:color w:val="242B2D"/>
          <w:szCs w:val="28"/>
          <w:lang w:val="nb-NO"/>
        </w:rPr>
      </w:pPr>
      <w:r w:rsidRPr="00D2283F">
        <w:rPr>
          <w:rFonts w:cs="Times New Roman"/>
          <w:b/>
          <w:bCs/>
          <w:color w:val="242B2D"/>
          <w:szCs w:val="28"/>
          <w:lang w:val="nb-NO"/>
        </w:rPr>
        <w:t xml:space="preserve">Hoạt động của Hội đồng trường </w:t>
      </w:r>
      <w:r w:rsidR="00D94E39" w:rsidRPr="00D2283F">
        <w:rPr>
          <w:rFonts w:cs="Times New Roman"/>
          <w:b/>
          <w:bCs/>
          <w:color w:val="242B2D"/>
          <w:szCs w:val="28"/>
          <w:lang w:val="nb-NO"/>
        </w:rPr>
        <w:t>mẫu giáo Bình Minh</w:t>
      </w:r>
    </w:p>
    <w:p w:rsidR="00F42797" w:rsidRDefault="00F42797" w:rsidP="00D2283F">
      <w:pPr>
        <w:spacing w:after="0" w:line="240" w:lineRule="auto"/>
        <w:jc w:val="center"/>
        <w:rPr>
          <w:rFonts w:cs="Times New Roman"/>
          <w:b/>
          <w:bCs/>
          <w:color w:val="242B2D"/>
          <w:szCs w:val="28"/>
          <w:lang w:val="nb-NO"/>
        </w:rPr>
      </w:pPr>
      <w:r w:rsidRPr="00D2283F">
        <w:rPr>
          <w:rFonts w:cs="Times New Roman"/>
          <w:b/>
          <w:bCs/>
          <w:color w:val="242B2D"/>
          <w:szCs w:val="28"/>
          <w:lang w:val="nb-NO"/>
        </w:rPr>
        <w:t>Nhiệm kỳ</w:t>
      </w:r>
      <w:r w:rsidR="005B0728" w:rsidRPr="00D2283F">
        <w:rPr>
          <w:rFonts w:cs="Times New Roman"/>
          <w:b/>
          <w:bCs/>
          <w:color w:val="242B2D"/>
          <w:szCs w:val="28"/>
          <w:lang w:val="nb-NO"/>
        </w:rPr>
        <w:t xml:space="preserve"> 20</w:t>
      </w:r>
      <w:r w:rsidR="00D94E39" w:rsidRPr="00D2283F">
        <w:rPr>
          <w:rFonts w:cs="Times New Roman"/>
          <w:b/>
          <w:bCs/>
          <w:color w:val="242B2D"/>
          <w:szCs w:val="28"/>
          <w:lang w:val="nb-NO"/>
        </w:rPr>
        <w:t>20</w:t>
      </w:r>
      <w:r w:rsidR="005B0728" w:rsidRPr="00D2283F">
        <w:rPr>
          <w:rFonts w:cs="Times New Roman"/>
          <w:b/>
          <w:bCs/>
          <w:color w:val="242B2D"/>
          <w:szCs w:val="28"/>
          <w:lang w:val="nb-NO"/>
        </w:rPr>
        <w:t>- 20</w:t>
      </w:r>
      <w:r w:rsidR="00D94E39" w:rsidRPr="00D2283F">
        <w:rPr>
          <w:rFonts w:cs="Times New Roman"/>
          <w:b/>
          <w:bCs/>
          <w:color w:val="242B2D"/>
          <w:szCs w:val="28"/>
          <w:lang w:val="nb-NO"/>
        </w:rPr>
        <w:t>25</w:t>
      </w:r>
    </w:p>
    <w:p w:rsidR="00B214C8" w:rsidRPr="00D2283F" w:rsidRDefault="00B214C8" w:rsidP="00D2283F">
      <w:pPr>
        <w:spacing w:after="0" w:line="240" w:lineRule="auto"/>
        <w:jc w:val="center"/>
        <w:rPr>
          <w:rFonts w:cs="Times New Roman"/>
          <w:b/>
          <w:bCs/>
          <w:color w:val="242B2D"/>
          <w:szCs w:val="28"/>
          <w:lang w:val="nb-NO"/>
        </w:rPr>
      </w:pPr>
    </w:p>
    <w:p w:rsidR="00F42797" w:rsidRPr="00D2283F" w:rsidRDefault="00F42797" w:rsidP="00D2283F">
      <w:pPr>
        <w:spacing w:after="0" w:line="240" w:lineRule="auto"/>
        <w:ind w:firstLine="720"/>
        <w:jc w:val="both"/>
        <w:rPr>
          <w:rFonts w:cs="Times New Roman"/>
          <w:szCs w:val="28"/>
        </w:rPr>
      </w:pPr>
      <w:r w:rsidRPr="00D2283F">
        <w:rPr>
          <w:rFonts w:cs="Times New Roman"/>
          <w:szCs w:val="28"/>
        </w:rPr>
        <w:t>Căn cứ Văn bản hợp nhất số 04/VBHN- BGDĐT ngày 24 tháng 12 năm 201</w:t>
      </w:r>
      <w:r w:rsidR="00C77FF6">
        <w:rPr>
          <w:rFonts w:cs="Times New Roman"/>
          <w:szCs w:val="28"/>
        </w:rPr>
        <w:t xml:space="preserve">4 </w:t>
      </w:r>
      <w:r w:rsidRPr="00D2283F">
        <w:rPr>
          <w:rFonts w:cs="Times New Roman"/>
          <w:szCs w:val="28"/>
        </w:rPr>
        <w:t xml:space="preserve">của Bộ GD&amp;ĐT ban hành Điều lệ trường mầm non;  </w:t>
      </w:r>
    </w:p>
    <w:p w:rsidR="00F42797" w:rsidRPr="00D2283F" w:rsidRDefault="00F42797" w:rsidP="00D2283F">
      <w:pPr>
        <w:spacing w:after="0" w:line="240" w:lineRule="auto"/>
        <w:jc w:val="both"/>
        <w:rPr>
          <w:rFonts w:cs="Times New Roman"/>
          <w:color w:val="242B2D"/>
          <w:szCs w:val="28"/>
          <w:bdr w:val="none" w:sz="0" w:space="0" w:color="auto" w:frame="1"/>
          <w:lang w:val="nb-NO"/>
        </w:rPr>
      </w:pPr>
      <w:r w:rsidRPr="00D2283F">
        <w:rPr>
          <w:rFonts w:cs="Times New Roman"/>
          <w:szCs w:val="28"/>
          <w:lang w:val="nb-NO"/>
        </w:rPr>
        <w:tab/>
      </w:r>
      <w:r w:rsidRPr="00D2283F">
        <w:rPr>
          <w:rFonts w:cs="Times New Roman"/>
          <w:color w:val="242B2D"/>
          <w:szCs w:val="28"/>
          <w:bdr w:val="none" w:sz="0" w:space="0" w:color="auto" w:frame="1"/>
          <w:lang w:val="nb-NO"/>
        </w:rPr>
        <w:t>Căn cứ Quyết định số</w:t>
      </w:r>
      <w:r w:rsidR="00C77FF6">
        <w:rPr>
          <w:rFonts w:cs="Times New Roman"/>
          <w:color w:val="242B2D"/>
          <w:szCs w:val="28"/>
          <w:bdr w:val="none" w:sz="0" w:space="0" w:color="auto" w:frame="1"/>
          <w:lang w:val="nb-NO"/>
        </w:rPr>
        <w:t xml:space="preserve"> 52</w:t>
      </w:r>
      <w:r w:rsidRPr="00D2283F">
        <w:rPr>
          <w:rFonts w:cs="Times New Roman"/>
          <w:color w:val="242B2D"/>
          <w:szCs w:val="28"/>
          <w:bdr w:val="none" w:sz="0" w:space="0" w:color="auto" w:frame="1"/>
          <w:lang w:val="nb-NO"/>
        </w:rPr>
        <w:t xml:space="preserve">/QĐ-PGD&amp;ĐT ngày </w:t>
      </w:r>
      <w:r w:rsidR="00C77FF6">
        <w:rPr>
          <w:rFonts w:cs="Times New Roman"/>
          <w:color w:val="242B2D"/>
          <w:szCs w:val="28"/>
          <w:bdr w:val="none" w:sz="0" w:space="0" w:color="auto" w:frame="1"/>
          <w:lang w:val="nb-NO"/>
        </w:rPr>
        <w:t>20</w:t>
      </w:r>
      <w:r w:rsidRPr="00D2283F">
        <w:rPr>
          <w:rFonts w:cs="Times New Roman"/>
          <w:color w:val="242B2D"/>
          <w:szCs w:val="28"/>
          <w:bdr w:val="none" w:sz="0" w:space="0" w:color="auto" w:frame="1"/>
          <w:lang w:val="nb-NO"/>
        </w:rPr>
        <w:t>/</w:t>
      </w:r>
      <w:r w:rsidR="00C77FF6">
        <w:rPr>
          <w:rFonts w:cs="Times New Roman"/>
          <w:color w:val="242B2D"/>
          <w:szCs w:val="28"/>
          <w:bdr w:val="none" w:sz="0" w:space="0" w:color="auto" w:frame="1"/>
          <w:lang w:val="nb-NO"/>
        </w:rPr>
        <w:t>5</w:t>
      </w:r>
      <w:r w:rsidRPr="00D2283F">
        <w:rPr>
          <w:rFonts w:cs="Times New Roman"/>
          <w:color w:val="242B2D"/>
          <w:szCs w:val="28"/>
          <w:bdr w:val="none" w:sz="0" w:space="0" w:color="auto" w:frame="1"/>
          <w:lang w:val="nb-NO"/>
        </w:rPr>
        <w:t>/20</w:t>
      </w:r>
      <w:r w:rsidR="00D94E39" w:rsidRPr="00D2283F">
        <w:rPr>
          <w:rFonts w:cs="Times New Roman"/>
          <w:color w:val="242B2D"/>
          <w:szCs w:val="28"/>
          <w:bdr w:val="none" w:sz="0" w:space="0" w:color="auto" w:frame="1"/>
          <w:lang w:val="nb-NO"/>
        </w:rPr>
        <w:t>20</w:t>
      </w:r>
      <w:r w:rsidRPr="00D2283F">
        <w:rPr>
          <w:rFonts w:cs="Times New Roman"/>
          <w:color w:val="242B2D"/>
          <w:szCs w:val="28"/>
          <w:bdr w:val="none" w:sz="0" w:space="0" w:color="auto" w:frame="1"/>
          <w:lang w:val="nb-NO"/>
        </w:rPr>
        <w:t xml:space="preserve"> của trưởng Phòng GD&amp;ĐT </w:t>
      </w:r>
      <w:r w:rsidR="00D94E39" w:rsidRPr="00D2283F">
        <w:rPr>
          <w:rFonts w:cs="Times New Roman"/>
          <w:color w:val="242B2D"/>
          <w:szCs w:val="28"/>
          <w:bdr w:val="none" w:sz="0" w:space="0" w:color="auto" w:frame="1"/>
          <w:lang w:val="nb-NO"/>
        </w:rPr>
        <w:t>thị xã Buôn Hồ</w:t>
      </w:r>
      <w:r w:rsidRPr="00D2283F">
        <w:rPr>
          <w:rFonts w:cs="Times New Roman"/>
          <w:color w:val="242B2D"/>
          <w:szCs w:val="28"/>
          <w:bdr w:val="none" w:sz="0" w:space="0" w:color="auto" w:frame="1"/>
          <w:lang w:val="nb-NO"/>
        </w:rPr>
        <w:t xml:space="preserve"> về việc </w:t>
      </w:r>
      <w:r w:rsidR="00C77FF6">
        <w:rPr>
          <w:rFonts w:cs="Times New Roman"/>
          <w:color w:val="242B2D"/>
          <w:szCs w:val="28"/>
          <w:bdr w:val="none" w:sz="0" w:space="0" w:color="auto" w:frame="1"/>
          <w:lang w:val="nb-NO"/>
        </w:rPr>
        <w:t xml:space="preserve">thành lập </w:t>
      </w:r>
      <w:r w:rsidRPr="00D2283F">
        <w:rPr>
          <w:rFonts w:cs="Times New Roman"/>
          <w:color w:val="242B2D"/>
          <w:szCs w:val="28"/>
          <w:bdr w:val="none" w:sz="0" w:space="0" w:color="auto" w:frame="1"/>
          <w:lang w:val="nb-NO"/>
        </w:rPr>
        <w:t>Hội đồng trường</w:t>
      </w:r>
      <w:r w:rsidR="00D94E39" w:rsidRPr="00D2283F">
        <w:rPr>
          <w:rFonts w:cs="Times New Roman"/>
          <w:color w:val="242B2D"/>
          <w:szCs w:val="28"/>
          <w:bdr w:val="none" w:sz="0" w:space="0" w:color="auto" w:frame="1"/>
          <w:lang w:val="nb-NO"/>
        </w:rPr>
        <w:t xml:space="preserve"> mẫu giáo Bình Minh</w:t>
      </w:r>
      <w:r w:rsidRPr="00D2283F">
        <w:rPr>
          <w:rFonts w:cs="Times New Roman"/>
          <w:color w:val="242B2D"/>
          <w:szCs w:val="28"/>
          <w:bdr w:val="none" w:sz="0" w:space="0" w:color="auto" w:frame="1"/>
          <w:lang w:val="nb-NO"/>
        </w:rPr>
        <w:t>;</w:t>
      </w:r>
    </w:p>
    <w:p w:rsidR="00F42797" w:rsidRPr="00D2283F" w:rsidRDefault="00F42797" w:rsidP="00D2283F">
      <w:pPr>
        <w:spacing w:after="0" w:line="240" w:lineRule="auto"/>
        <w:ind w:firstLine="720"/>
        <w:jc w:val="both"/>
        <w:rPr>
          <w:rFonts w:cs="Times New Roman"/>
          <w:szCs w:val="28"/>
          <w:lang w:val="nb-NO"/>
        </w:rPr>
      </w:pPr>
      <w:r w:rsidRPr="00D2283F">
        <w:rPr>
          <w:rFonts w:cs="Times New Roman"/>
          <w:szCs w:val="28"/>
          <w:lang w:val="nb-NO"/>
        </w:rPr>
        <w:t>Căn cứ nhiệm vụ năm học 20</w:t>
      </w:r>
      <w:r w:rsidR="00D94E39" w:rsidRPr="00D2283F">
        <w:rPr>
          <w:rFonts w:cs="Times New Roman"/>
          <w:szCs w:val="28"/>
          <w:lang w:val="nb-NO"/>
        </w:rPr>
        <w:t>20</w:t>
      </w:r>
      <w:r w:rsidRPr="00D2283F">
        <w:rPr>
          <w:rFonts w:cs="Times New Roman"/>
          <w:szCs w:val="28"/>
          <w:lang w:val="nb-NO"/>
        </w:rPr>
        <w:t xml:space="preserve"> - 20</w:t>
      </w:r>
      <w:r w:rsidR="00D94E39" w:rsidRPr="00D2283F">
        <w:rPr>
          <w:rFonts w:cs="Times New Roman"/>
          <w:szCs w:val="28"/>
          <w:lang w:val="nb-NO"/>
        </w:rPr>
        <w:t>21</w:t>
      </w:r>
      <w:r w:rsidRPr="00D2283F">
        <w:rPr>
          <w:rFonts w:cs="Times New Roman"/>
          <w:szCs w:val="28"/>
          <w:lang w:val="nb-NO"/>
        </w:rPr>
        <w:t xml:space="preserve"> của trường </w:t>
      </w:r>
      <w:r w:rsidR="00D94E39" w:rsidRPr="00D2283F">
        <w:rPr>
          <w:rFonts w:cs="Times New Roman"/>
          <w:szCs w:val="28"/>
          <w:lang w:val="nb-NO"/>
        </w:rPr>
        <w:t>mẫu giáo Bình Minh</w:t>
      </w:r>
      <w:r w:rsidR="00C77FF6">
        <w:rPr>
          <w:rFonts w:cs="Times New Roman"/>
          <w:szCs w:val="28"/>
          <w:lang w:val="nb-NO"/>
        </w:rPr>
        <w:t xml:space="preserve"> nhiệm kỳ 2020-2025</w:t>
      </w:r>
      <w:r w:rsidRPr="00D2283F">
        <w:rPr>
          <w:rFonts w:cs="Times New Roman"/>
          <w:szCs w:val="28"/>
          <w:lang w:val="nb-NO"/>
        </w:rPr>
        <w:t xml:space="preserve">; </w:t>
      </w:r>
    </w:p>
    <w:p w:rsidR="00D94E39" w:rsidRPr="00D2283F" w:rsidRDefault="00F42797" w:rsidP="00D2283F">
      <w:pPr>
        <w:spacing w:after="0" w:line="240" w:lineRule="auto"/>
        <w:ind w:firstLine="720"/>
        <w:jc w:val="both"/>
        <w:rPr>
          <w:rFonts w:cs="Times New Roman"/>
          <w:color w:val="242B2D"/>
          <w:szCs w:val="28"/>
          <w:bdr w:val="none" w:sz="0" w:space="0" w:color="auto" w:frame="1"/>
          <w:lang w:val="nb-NO"/>
        </w:rPr>
      </w:pPr>
      <w:r w:rsidRPr="00D2283F">
        <w:rPr>
          <w:rFonts w:cs="Times New Roman"/>
          <w:color w:val="242B2D"/>
          <w:szCs w:val="28"/>
          <w:bdr w:val="none" w:sz="0" w:space="0" w:color="auto" w:frame="1"/>
          <w:lang w:val="nb-NO"/>
        </w:rPr>
        <w:t xml:space="preserve">Trường </w:t>
      </w:r>
      <w:r w:rsidR="00D94E39" w:rsidRPr="00D2283F">
        <w:rPr>
          <w:rFonts w:cs="Times New Roman"/>
          <w:color w:val="242B2D"/>
          <w:szCs w:val="28"/>
          <w:bdr w:val="none" w:sz="0" w:space="0" w:color="auto" w:frame="1"/>
          <w:lang w:val="nb-NO"/>
        </w:rPr>
        <w:t>mẫu giáo Bình Minh</w:t>
      </w:r>
      <w:r w:rsidRPr="00D2283F">
        <w:rPr>
          <w:rFonts w:cs="Times New Roman"/>
          <w:color w:val="242B2D"/>
          <w:szCs w:val="28"/>
          <w:bdr w:val="none" w:sz="0" w:space="0" w:color="auto" w:frame="1"/>
          <w:lang w:val="nb-NO"/>
        </w:rPr>
        <w:t xml:space="preserve"> xây dựng kế hoạch hoạt động của Hội đồng trường </w:t>
      </w:r>
      <w:r w:rsidR="00D94E39" w:rsidRPr="00D2283F">
        <w:rPr>
          <w:rFonts w:cs="Times New Roman"/>
          <w:color w:val="242B2D"/>
          <w:szCs w:val="28"/>
          <w:bdr w:val="none" w:sz="0" w:space="0" w:color="auto" w:frame="1"/>
          <w:lang w:val="nb-NO"/>
        </w:rPr>
        <w:t>nhiệm kỳ 2020-2025 như sau:</w:t>
      </w:r>
    </w:p>
    <w:p w:rsidR="00F42797" w:rsidRPr="00D2283F" w:rsidRDefault="00F42797" w:rsidP="00E27056">
      <w:pPr>
        <w:spacing w:after="0" w:line="240" w:lineRule="auto"/>
        <w:ind w:firstLine="720"/>
        <w:jc w:val="both"/>
        <w:rPr>
          <w:rFonts w:cs="Times New Roman"/>
          <w:color w:val="242B2D"/>
          <w:szCs w:val="28"/>
          <w:bdr w:val="none" w:sz="0" w:space="0" w:color="auto" w:frame="1"/>
          <w:lang w:val="nb-NO"/>
        </w:rPr>
      </w:pPr>
      <w:r w:rsidRPr="00D2283F">
        <w:rPr>
          <w:rFonts w:cs="Times New Roman"/>
          <w:b/>
          <w:bCs/>
          <w:color w:val="242B2D"/>
          <w:szCs w:val="28"/>
          <w:lang w:val="nb-NO"/>
        </w:rPr>
        <w:t>I. MỤC TIÊU, PHƯƠNG HƯỚNG CHUNG.</w:t>
      </w:r>
    </w:p>
    <w:p w:rsidR="00F42797" w:rsidRPr="00D2283F" w:rsidRDefault="00F42797" w:rsidP="00D2283F">
      <w:pPr>
        <w:spacing w:after="0" w:line="240" w:lineRule="auto"/>
        <w:ind w:firstLine="720"/>
        <w:jc w:val="both"/>
        <w:rPr>
          <w:rFonts w:cs="Times New Roman"/>
          <w:color w:val="242B2D"/>
          <w:szCs w:val="28"/>
          <w:bdr w:val="none" w:sz="0" w:space="0" w:color="auto" w:frame="1"/>
          <w:lang w:val="nb-NO"/>
        </w:rPr>
      </w:pPr>
      <w:r w:rsidRPr="00D2283F">
        <w:rPr>
          <w:rFonts w:cs="Times New Roman"/>
          <w:color w:val="242B2D"/>
          <w:szCs w:val="28"/>
          <w:bdr w:val="none" w:sz="0" w:space="0" w:color="auto" w:frame="1"/>
          <w:lang w:val="nb-NO"/>
        </w:rPr>
        <w:t>- Tập trung quán triệt mọi chủ trương, đường lối, chính sách của Đảng, pháp luật của Nhà nước trong lĩnh vực giáo dục và đào tạo cho cán bộ, giáo viên, nhân viên và học sinh trong nhà trường; góp phần nâng cao nhận thức và hành động đúng nhằm thực hiện các mục tiêu, phương hướng, nhiệm vụ mà đơn vị, ngành đề ra đáp ứng yêu cầu đổi mới giáo dục hiện nay.</w:t>
      </w:r>
    </w:p>
    <w:p w:rsidR="00F42797" w:rsidRPr="00D2283F" w:rsidRDefault="00F42797" w:rsidP="00D2283F">
      <w:pPr>
        <w:spacing w:after="0" w:line="240" w:lineRule="auto"/>
        <w:ind w:firstLine="720"/>
        <w:jc w:val="both"/>
        <w:rPr>
          <w:rFonts w:cs="Times New Roman"/>
          <w:color w:val="242B2D"/>
          <w:szCs w:val="28"/>
          <w:bdr w:val="none" w:sz="0" w:space="0" w:color="auto" w:frame="1"/>
          <w:lang w:val="nb-NO"/>
        </w:rPr>
      </w:pPr>
      <w:r w:rsidRPr="00D2283F">
        <w:rPr>
          <w:rFonts w:cs="Times New Roman"/>
          <w:color w:val="242B2D"/>
          <w:szCs w:val="28"/>
          <w:bdr w:val="none" w:sz="0" w:space="0" w:color="auto" w:frame="1"/>
          <w:lang w:val="nb-NO"/>
        </w:rPr>
        <w:t>- Quyết nghị về các mục tiêu, chiến lược, các dự án, kế hoạch đầu tư phát triển giáo dục và giám sát hoạt động của Hội đồng trường trong nhiệm vụ năm học 20</w:t>
      </w:r>
      <w:r w:rsidR="00D94E39" w:rsidRPr="00D2283F">
        <w:rPr>
          <w:rFonts w:cs="Times New Roman"/>
          <w:color w:val="242B2D"/>
          <w:szCs w:val="28"/>
          <w:bdr w:val="none" w:sz="0" w:space="0" w:color="auto" w:frame="1"/>
          <w:lang w:val="nb-NO"/>
        </w:rPr>
        <w:t>20</w:t>
      </w:r>
      <w:r w:rsidRPr="00D2283F">
        <w:rPr>
          <w:rFonts w:cs="Times New Roman"/>
          <w:color w:val="242B2D"/>
          <w:szCs w:val="28"/>
          <w:bdr w:val="none" w:sz="0" w:space="0" w:color="auto" w:frame="1"/>
          <w:lang w:val="nb-NO"/>
        </w:rPr>
        <w:t xml:space="preserve"> - 20</w:t>
      </w:r>
      <w:r w:rsidR="00D94E39" w:rsidRPr="00D2283F">
        <w:rPr>
          <w:rFonts w:cs="Times New Roman"/>
          <w:color w:val="242B2D"/>
          <w:szCs w:val="28"/>
          <w:bdr w:val="none" w:sz="0" w:space="0" w:color="auto" w:frame="1"/>
          <w:lang w:val="nb-NO"/>
        </w:rPr>
        <w:t>21</w:t>
      </w:r>
      <w:r w:rsidRPr="00D2283F">
        <w:rPr>
          <w:rFonts w:cs="Times New Roman"/>
          <w:color w:val="242B2D"/>
          <w:szCs w:val="28"/>
          <w:bdr w:val="none" w:sz="0" w:space="0" w:color="auto" w:frame="1"/>
          <w:lang w:val="nb-NO"/>
        </w:rPr>
        <w:t xml:space="preserve"> và </w:t>
      </w:r>
      <w:r w:rsidR="00D94E39" w:rsidRPr="00D2283F">
        <w:rPr>
          <w:rFonts w:cs="Times New Roman"/>
          <w:color w:val="242B2D"/>
          <w:szCs w:val="28"/>
          <w:bdr w:val="none" w:sz="0" w:space="0" w:color="auto" w:frame="1"/>
          <w:lang w:val="nb-NO"/>
        </w:rPr>
        <w:t>nhiệm kỳ</w:t>
      </w:r>
      <w:r w:rsidR="005B0728" w:rsidRPr="00D2283F">
        <w:rPr>
          <w:rFonts w:cs="Times New Roman"/>
          <w:color w:val="242B2D"/>
          <w:szCs w:val="28"/>
          <w:bdr w:val="none" w:sz="0" w:space="0" w:color="auto" w:frame="1"/>
          <w:lang w:val="nb-NO"/>
        </w:rPr>
        <w:t xml:space="preserve"> 20</w:t>
      </w:r>
      <w:r w:rsidR="00EF1BA9">
        <w:rPr>
          <w:rFonts w:cs="Times New Roman"/>
          <w:color w:val="242B2D"/>
          <w:szCs w:val="28"/>
          <w:bdr w:val="none" w:sz="0" w:space="0" w:color="auto" w:frame="1"/>
          <w:lang w:val="nb-NO"/>
        </w:rPr>
        <w:t>20</w:t>
      </w:r>
      <w:r w:rsidR="005B0728" w:rsidRPr="00D2283F">
        <w:rPr>
          <w:rFonts w:cs="Times New Roman"/>
          <w:color w:val="242B2D"/>
          <w:szCs w:val="28"/>
          <w:bdr w:val="none" w:sz="0" w:space="0" w:color="auto" w:frame="1"/>
          <w:lang w:val="nb-NO"/>
        </w:rPr>
        <w:t xml:space="preserve"> - 202</w:t>
      </w:r>
      <w:r w:rsidR="00D94E39" w:rsidRPr="00D2283F">
        <w:rPr>
          <w:rFonts w:cs="Times New Roman"/>
          <w:color w:val="242B2D"/>
          <w:szCs w:val="28"/>
          <w:bdr w:val="none" w:sz="0" w:space="0" w:color="auto" w:frame="1"/>
          <w:lang w:val="nb-NO"/>
        </w:rPr>
        <w:t>5</w:t>
      </w:r>
      <w:r w:rsidRPr="00D2283F">
        <w:rPr>
          <w:rFonts w:cs="Times New Roman"/>
          <w:color w:val="242B2D"/>
          <w:szCs w:val="28"/>
          <w:bdr w:val="none" w:sz="0" w:space="0" w:color="auto" w:frame="1"/>
          <w:lang w:val="nb-NO"/>
        </w:rPr>
        <w:t>.</w:t>
      </w:r>
    </w:p>
    <w:p w:rsidR="00F42797" w:rsidRPr="00D2283F" w:rsidRDefault="00F42797" w:rsidP="00E27056">
      <w:pPr>
        <w:spacing w:after="0" w:line="240" w:lineRule="auto"/>
        <w:ind w:firstLine="720"/>
        <w:jc w:val="both"/>
        <w:rPr>
          <w:rFonts w:cs="Times New Roman"/>
          <w:color w:val="242B2D"/>
          <w:szCs w:val="28"/>
          <w:bdr w:val="none" w:sz="0" w:space="0" w:color="auto" w:frame="1"/>
        </w:rPr>
      </w:pPr>
      <w:r w:rsidRPr="00D2283F">
        <w:rPr>
          <w:rFonts w:cs="Times New Roman"/>
          <w:b/>
          <w:bCs/>
          <w:color w:val="242B2D"/>
          <w:szCs w:val="28"/>
        </w:rPr>
        <w:t>II. NHIỆM VỤ VÀ QUYỀN HẠN CỦA HỘI ĐỒNG TRƯỜNG.</w:t>
      </w:r>
    </w:p>
    <w:p w:rsidR="00F42797" w:rsidRPr="00D2283F" w:rsidRDefault="00F42797" w:rsidP="00D2283F">
      <w:pPr>
        <w:spacing w:after="0" w:line="240" w:lineRule="auto"/>
        <w:jc w:val="both"/>
        <w:rPr>
          <w:rFonts w:cs="Times New Roman"/>
          <w:color w:val="242B2D"/>
          <w:szCs w:val="28"/>
          <w:bdr w:val="none" w:sz="0" w:space="0" w:color="auto" w:frame="1"/>
        </w:rPr>
      </w:pPr>
      <w:r w:rsidRPr="00D2283F">
        <w:rPr>
          <w:rFonts w:cs="Times New Roman"/>
          <w:color w:val="242B2D"/>
          <w:szCs w:val="28"/>
          <w:bdr w:val="none" w:sz="0" w:space="0" w:color="auto" w:frame="1"/>
        </w:rPr>
        <w:t>        </w:t>
      </w:r>
      <w:r w:rsidRPr="00D2283F">
        <w:rPr>
          <w:rFonts w:cs="Times New Roman"/>
          <w:color w:val="242B2D"/>
          <w:szCs w:val="28"/>
        </w:rPr>
        <w:t> </w:t>
      </w:r>
      <w:r w:rsidRPr="00D2283F">
        <w:rPr>
          <w:rFonts w:cs="Times New Roman"/>
          <w:bCs/>
          <w:color w:val="242B2D"/>
          <w:szCs w:val="28"/>
        </w:rPr>
        <w:t>1</w:t>
      </w:r>
      <w:r w:rsidRPr="00D2283F">
        <w:rPr>
          <w:rFonts w:cs="Times New Roman"/>
          <w:b/>
          <w:bCs/>
          <w:color w:val="242B2D"/>
          <w:szCs w:val="28"/>
        </w:rPr>
        <w:t>.</w:t>
      </w:r>
      <w:r w:rsidRPr="00D2283F">
        <w:rPr>
          <w:rFonts w:cs="Times New Roman"/>
          <w:color w:val="242B2D"/>
          <w:szCs w:val="28"/>
        </w:rPr>
        <w:t> </w:t>
      </w:r>
      <w:r w:rsidRPr="00D2283F">
        <w:rPr>
          <w:rFonts w:cs="Times New Roman"/>
          <w:color w:val="242B2D"/>
          <w:szCs w:val="28"/>
          <w:bdr w:val="none" w:sz="0" w:space="0" w:color="auto" w:frame="1"/>
        </w:rPr>
        <w:t>Quyết nghị về mục tiêu, chiến lược, các dự án, kế hoạch đầu tư phát triển giáo dục kế hoạch, phương hướng phát triển của nhà trường;</w:t>
      </w:r>
    </w:p>
    <w:p w:rsidR="00F42797" w:rsidRPr="00D2283F" w:rsidRDefault="00F42797" w:rsidP="00D2283F">
      <w:pPr>
        <w:spacing w:after="0" w:line="240" w:lineRule="auto"/>
        <w:jc w:val="both"/>
        <w:rPr>
          <w:rFonts w:cs="Times New Roman"/>
          <w:color w:val="242B2D"/>
          <w:szCs w:val="28"/>
          <w:bdr w:val="none" w:sz="0" w:space="0" w:color="auto" w:frame="1"/>
        </w:rPr>
      </w:pPr>
      <w:r w:rsidRPr="00D2283F">
        <w:rPr>
          <w:rFonts w:cs="Times New Roman"/>
          <w:color w:val="242B2D"/>
          <w:szCs w:val="28"/>
          <w:bdr w:val="none" w:sz="0" w:space="0" w:color="auto" w:frame="1"/>
        </w:rPr>
        <w:t>        </w:t>
      </w:r>
      <w:r w:rsidRPr="00D2283F">
        <w:rPr>
          <w:rFonts w:cs="Times New Roman"/>
          <w:color w:val="242B2D"/>
          <w:szCs w:val="28"/>
        </w:rPr>
        <w:t> </w:t>
      </w:r>
      <w:r w:rsidRPr="00D2283F">
        <w:rPr>
          <w:rFonts w:cs="Times New Roman"/>
          <w:bCs/>
          <w:color w:val="242B2D"/>
          <w:szCs w:val="28"/>
        </w:rPr>
        <w:t>2</w:t>
      </w:r>
      <w:r w:rsidRPr="00D2283F">
        <w:rPr>
          <w:rFonts w:cs="Times New Roman"/>
          <w:b/>
          <w:bCs/>
          <w:color w:val="242B2D"/>
          <w:szCs w:val="28"/>
        </w:rPr>
        <w:t>.</w:t>
      </w:r>
      <w:r w:rsidRPr="00D2283F">
        <w:rPr>
          <w:rFonts w:cs="Times New Roman"/>
          <w:color w:val="242B2D"/>
          <w:szCs w:val="28"/>
        </w:rPr>
        <w:t> </w:t>
      </w:r>
      <w:r w:rsidRPr="00D2283F">
        <w:rPr>
          <w:rFonts w:cs="Times New Roman"/>
          <w:color w:val="242B2D"/>
          <w:szCs w:val="28"/>
          <w:bdr w:val="none" w:sz="0" w:space="0" w:color="auto" w:frame="1"/>
        </w:rPr>
        <w:t>Quyết nghị về Quy chế hoặc sửa đổi, bổ sung Quy chế tổ chức và hoạt động của nhà trường để trình cấp có thẩm quyền phê duyệt;</w:t>
      </w:r>
    </w:p>
    <w:p w:rsidR="00F42797" w:rsidRPr="00D2283F" w:rsidRDefault="00F42797" w:rsidP="00D2283F">
      <w:pPr>
        <w:spacing w:after="0" w:line="240" w:lineRule="auto"/>
        <w:jc w:val="both"/>
        <w:rPr>
          <w:rFonts w:cs="Times New Roman"/>
          <w:color w:val="242B2D"/>
          <w:szCs w:val="28"/>
          <w:bdr w:val="none" w:sz="0" w:space="0" w:color="auto" w:frame="1"/>
        </w:rPr>
      </w:pPr>
      <w:r w:rsidRPr="00D2283F">
        <w:rPr>
          <w:rFonts w:cs="Times New Roman"/>
          <w:color w:val="242B2D"/>
          <w:szCs w:val="28"/>
          <w:bdr w:val="none" w:sz="0" w:space="0" w:color="auto" w:frame="1"/>
        </w:rPr>
        <w:t>        </w:t>
      </w:r>
      <w:r w:rsidRPr="00D2283F">
        <w:rPr>
          <w:rFonts w:cs="Times New Roman"/>
          <w:color w:val="242B2D"/>
          <w:szCs w:val="28"/>
        </w:rPr>
        <w:t> </w:t>
      </w:r>
      <w:r w:rsidRPr="00D2283F">
        <w:rPr>
          <w:rFonts w:cs="Times New Roman"/>
          <w:bCs/>
          <w:color w:val="242B2D"/>
          <w:szCs w:val="28"/>
        </w:rPr>
        <w:t>3.</w:t>
      </w:r>
      <w:r w:rsidRPr="00D2283F">
        <w:rPr>
          <w:rFonts w:cs="Times New Roman"/>
          <w:color w:val="242B2D"/>
          <w:szCs w:val="28"/>
        </w:rPr>
        <w:t> </w:t>
      </w:r>
      <w:r w:rsidRPr="00D2283F">
        <w:rPr>
          <w:rFonts w:cs="Times New Roman"/>
          <w:color w:val="242B2D"/>
          <w:szCs w:val="28"/>
          <w:bdr w:val="none" w:sz="0" w:space="0" w:color="auto" w:frame="1"/>
        </w:rPr>
        <w:t>Quyết nghị về chủ trương sử dụng tài chính, tài sản của nhà trường;</w:t>
      </w:r>
    </w:p>
    <w:p w:rsidR="00F42797" w:rsidRPr="00D2283F" w:rsidRDefault="00F42797" w:rsidP="00D2283F">
      <w:pPr>
        <w:spacing w:after="0" w:line="240" w:lineRule="auto"/>
        <w:jc w:val="both"/>
        <w:rPr>
          <w:rFonts w:cs="Times New Roman"/>
          <w:color w:val="242B2D"/>
          <w:szCs w:val="28"/>
          <w:bdr w:val="none" w:sz="0" w:space="0" w:color="auto" w:frame="1"/>
        </w:rPr>
      </w:pPr>
      <w:r w:rsidRPr="00D2283F">
        <w:rPr>
          <w:rFonts w:cs="Times New Roman"/>
          <w:bCs/>
          <w:color w:val="242B2D"/>
          <w:szCs w:val="28"/>
        </w:rPr>
        <w:t xml:space="preserve">         4.</w:t>
      </w:r>
      <w:r w:rsidRPr="00D2283F">
        <w:rPr>
          <w:rFonts w:cs="Times New Roman"/>
          <w:color w:val="242B2D"/>
          <w:szCs w:val="28"/>
        </w:rPr>
        <w:t> </w:t>
      </w:r>
      <w:r w:rsidRPr="00D2283F">
        <w:rPr>
          <w:rFonts w:cs="Times New Roman"/>
          <w:color w:val="242B2D"/>
          <w:szCs w:val="28"/>
          <w:bdr w:val="none" w:sz="0" w:space="0" w:color="auto" w:frame="1"/>
        </w:rPr>
        <w:t>Giám sát việc thực hiện các Nghị quyết của Hội đồng trường, việc thực hiện Quy chế dân chủ trong các hoạt động của nhà trường; giám sát các hoạt động của nhà trường.</w:t>
      </w:r>
    </w:p>
    <w:p w:rsidR="00F42797" w:rsidRPr="00D2283F" w:rsidRDefault="00F42797" w:rsidP="00C77FF6">
      <w:pPr>
        <w:spacing w:after="0" w:line="240" w:lineRule="auto"/>
        <w:ind w:firstLine="720"/>
        <w:jc w:val="both"/>
        <w:rPr>
          <w:rFonts w:cs="Times New Roman"/>
          <w:color w:val="242B2D"/>
          <w:szCs w:val="28"/>
          <w:bdr w:val="none" w:sz="0" w:space="0" w:color="auto" w:frame="1"/>
        </w:rPr>
      </w:pPr>
      <w:r w:rsidRPr="00D2283F">
        <w:rPr>
          <w:rFonts w:cs="Times New Roman"/>
          <w:b/>
          <w:bCs/>
          <w:color w:val="242B2D"/>
          <w:szCs w:val="28"/>
        </w:rPr>
        <w:t xml:space="preserve">III. CƠ CẤU TỔ CHỨC </w:t>
      </w:r>
    </w:p>
    <w:p w:rsidR="00F42797" w:rsidRDefault="00F42797" w:rsidP="00D2283F">
      <w:pPr>
        <w:spacing w:after="0" w:line="240" w:lineRule="auto"/>
        <w:ind w:firstLine="720"/>
        <w:jc w:val="both"/>
        <w:rPr>
          <w:rFonts w:cs="Times New Roman"/>
          <w:color w:val="242B2D"/>
          <w:szCs w:val="28"/>
          <w:bdr w:val="none" w:sz="0" w:space="0" w:color="auto" w:frame="1"/>
        </w:rPr>
      </w:pPr>
      <w:r w:rsidRPr="00D2283F">
        <w:rPr>
          <w:rFonts w:cs="Times New Roman"/>
          <w:color w:val="242B2D"/>
          <w:szCs w:val="28"/>
          <w:bdr w:val="none" w:sz="0" w:space="0" w:color="auto" w:frame="1"/>
        </w:rPr>
        <w:t xml:space="preserve">Hội đồng trường Trường </w:t>
      </w:r>
      <w:r w:rsidR="00D94E39" w:rsidRPr="00D2283F">
        <w:rPr>
          <w:rFonts w:cs="Times New Roman"/>
          <w:color w:val="242B2D"/>
          <w:szCs w:val="28"/>
          <w:bdr w:val="none" w:sz="0" w:space="0" w:color="auto" w:frame="1"/>
        </w:rPr>
        <w:t>mẫu giáo Bình Minh</w:t>
      </w:r>
      <w:r w:rsidRPr="00D2283F">
        <w:rPr>
          <w:rFonts w:cs="Times New Roman"/>
          <w:color w:val="242B2D"/>
          <w:szCs w:val="28"/>
          <w:bdr w:val="none" w:sz="0" w:space="0" w:color="auto" w:frame="1"/>
        </w:rPr>
        <w:t xml:space="preserve"> được thành lập theo Quyết định số</w:t>
      </w:r>
      <w:r w:rsidR="00C77FF6">
        <w:rPr>
          <w:rFonts w:cs="Times New Roman"/>
          <w:color w:val="242B2D"/>
          <w:szCs w:val="28"/>
          <w:bdr w:val="none" w:sz="0" w:space="0" w:color="auto" w:frame="1"/>
        </w:rPr>
        <w:t xml:space="preserve"> 52</w:t>
      </w:r>
      <w:r w:rsidRPr="00D2283F">
        <w:rPr>
          <w:rFonts w:cs="Times New Roman"/>
          <w:color w:val="242B2D"/>
          <w:szCs w:val="28"/>
          <w:bdr w:val="none" w:sz="0" w:space="0" w:color="auto" w:frame="1"/>
        </w:rPr>
        <w:t xml:space="preserve">/QĐ-PGD&amp;ĐT ngày </w:t>
      </w:r>
      <w:r w:rsidR="00C77FF6">
        <w:rPr>
          <w:rFonts w:cs="Times New Roman"/>
          <w:color w:val="242B2D"/>
          <w:szCs w:val="28"/>
          <w:bdr w:val="none" w:sz="0" w:space="0" w:color="auto" w:frame="1"/>
        </w:rPr>
        <w:t>20</w:t>
      </w:r>
      <w:r w:rsidRPr="00D2283F">
        <w:rPr>
          <w:rFonts w:cs="Times New Roman"/>
          <w:color w:val="242B2D"/>
          <w:szCs w:val="28"/>
          <w:bdr w:val="none" w:sz="0" w:space="0" w:color="auto" w:frame="1"/>
        </w:rPr>
        <w:t>/</w:t>
      </w:r>
      <w:r w:rsidR="00C77FF6">
        <w:rPr>
          <w:rFonts w:cs="Times New Roman"/>
          <w:color w:val="242B2D"/>
          <w:szCs w:val="28"/>
          <w:bdr w:val="none" w:sz="0" w:space="0" w:color="auto" w:frame="1"/>
        </w:rPr>
        <w:t>5</w:t>
      </w:r>
      <w:r w:rsidRPr="00D2283F">
        <w:rPr>
          <w:rFonts w:cs="Times New Roman"/>
          <w:color w:val="242B2D"/>
          <w:szCs w:val="28"/>
          <w:bdr w:val="none" w:sz="0" w:space="0" w:color="auto" w:frame="1"/>
        </w:rPr>
        <w:t>/20</w:t>
      </w:r>
      <w:r w:rsidR="00D94E39" w:rsidRPr="00D2283F">
        <w:rPr>
          <w:rFonts w:cs="Times New Roman"/>
          <w:color w:val="242B2D"/>
          <w:szCs w:val="28"/>
          <w:bdr w:val="none" w:sz="0" w:space="0" w:color="auto" w:frame="1"/>
        </w:rPr>
        <w:t>20</w:t>
      </w:r>
      <w:r w:rsidRPr="00D2283F">
        <w:rPr>
          <w:rFonts w:cs="Times New Roman"/>
          <w:color w:val="242B2D"/>
          <w:szCs w:val="28"/>
          <w:bdr w:val="none" w:sz="0" w:space="0" w:color="auto" w:frame="1"/>
        </w:rPr>
        <w:t xml:space="preserve"> của trưởng Phòng GD&amp;ĐT gồm có 7 thành viên.</w:t>
      </w:r>
    </w:p>
    <w:p w:rsidR="00C77FF6" w:rsidRPr="00D2283F" w:rsidRDefault="00C77FF6" w:rsidP="00D2283F">
      <w:pPr>
        <w:spacing w:after="0" w:line="240" w:lineRule="auto"/>
        <w:ind w:firstLine="720"/>
        <w:jc w:val="both"/>
        <w:rPr>
          <w:rFonts w:cs="Times New Roman"/>
          <w:color w:val="242B2D"/>
          <w:szCs w:val="28"/>
          <w:bdr w:val="none" w:sz="0" w:space="0" w:color="auto" w:frame="1"/>
        </w:rPr>
      </w:pPr>
    </w:p>
    <w:tbl>
      <w:tblPr>
        <w:tblW w:w="9101" w:type="dxa"/>
        <w:tblInd w:w="108" w:type="dxa"/>
        <w:tblLook w:val="01E0"/>
      </w:tblPr>
      <w:tblGrid>
        <w:gridCol w:w="709"/>
        <w:gridCol w:w="3006"/>
        <w:gridCol w:w="2976"/>
        <w:gridCol w:w="2410"/>
      </w:tblGrid>
      <w:tr w:rsidR="00F42797" w:rsidRPr="00D2283F" w:rsidTr="00C77FF6">
        <w:tc>
          <w:tcPr>
            <w:tcW w:w="709" w:type="dxa"/>
            <w:tcBorders>
              <w:top w:val="single" w:sz="4" w:space="0" w:color="auto"/>
              <w:left w:val="single" w:sz="4" w:space="0" w:color="auto"/>
              <w:bottom w:val="single" w:sz="4" w:space="0" w:color="auto"/>
              <w:right w:val="single" w:sz="4" w:space="0" w:color="auto"/>
            </w:tcBorders>
          </w:tcPr>
          <w:p w:rsidR="00F42797" w:rsidRPr="00D2283F" w:rsidRDefault="00F42797" w:rsidP="00D2283F">
            <w:pPr>
              <w:spacing w:after="0" w:line="240" w:lineRule="auto"/>
              <w:jc w:val="center"/>
              <w:rPr>
                <w:rFonts w:cs="Times New Roman"/>
                <w:b/>
                <w:bCs/>
                <w:szCs w:val="28"/>
                <w:lang w:val="sv-SE"/>
              </w:rPr>
            </w:pPr>
            <w:r w:rsidRPr="00D2283F">
              <w:rPr>
                <w:rFonts w:cs="Times New Roman"/>
                <w:color w:val="242B2D"/>
                <w:szCs w:val="28"/>
                <w:bdr w:val="none" w:sz="0" w:space="0" w:color="auto" w:frame="1"/>
              </w:rPr>
              <w:t> </w:t>
            </w:r>
            <w:r w:rsidRPr="00D2283F">
              <w:rPr>
                <w:rFonts w:cs="Times New Roman"/>
                <w:b/>
                <w:bCs/>
                <w:szCs w:val="28"/>
                <w:lang w:val="sv-SE"/>
              </w:rPr>
              <w:t>TT</w:t>
            </w:r>
          </w:p>
        </w:tc>
        <w:tc>
          <w:tcPr>
            <w:tcW w:w="3006" w:type="dxa"/>
            <w:tcBorders>
              <w:top w:val="single" w:sz="4" w:space="0" w:color="auto"/>
              <w:left w:val="single" w:sz="4" w:space="0" w:color="auto"/>
              <w:bottom w:val="single" w:sz="4" w:space="0" w:color="auto"/>
              <w:right w:val="single" w:sz="4" w:space="0" w:color="auto"/>
            </w:tcBorders>
          </w:tcPr>
          <w:p w:rsidR="00F42797" w:rsidRPr="00D2283F" w:rsidRDefault="00F42797" w:rsidP="00D2283F">
            <w:pPr>
              <w:spacing w:after="0" w:line="240" w:lineRule="auto"/>
              <w:jc w:val="center"/>
              <w:rPr>
                <w:rFonts w:cs="Times New Roman"/>
                <w:b/>
                <w:bCs/>
                <w:szCs w:val="28"/>
                <w:lang w:val="sv-SE"/>
              </w:rPr>
            </w:pPr>
            <w:r w:rsidRPr="00D2283F">
              <w:rPr>
                <w:rFonts w:cs="Times New Roman"/>
                <w:b/>
                <w:bCs/>
                <w:szCs w:val="28"/>
                <w:lang w:val="sv-SE"/>
              </w:rPr>
              <w:t>Họ và tên</w:t>
            </w:r>
          </w:p>
        </w:tc>
        <w:tc>
          <w:tcPr>
            <w:tcW w:w="2976" w:type="dxa"/>
            <w:tcBorders>
              <w:top w:val="single" w:sz="4" w:space="0" w:color="auto"/>
              <w:left w:val="single" w:sz="4" w:space="0" w:color="auto"/>
              <w:bottom w:val="single" w:sz="4" w:space="0" w:color="auto"/>
              <w:right w:val="single" w:sz="4" w:space="0" w:color="auto"/>
            </w:tcBorders>
          </w:tcPr>
          <w:p w:rsidR="00F42797" w:rsidRPr="00D2283F" w:rsidRDefault="00F42797" w:rsidP="00D2283F">
            <w:pPr>
              <w:spacing w:after="0" w:line="240" w:lineRule="auto"/>
              <w:jc w:val="center"/>
              <w:rPr>
                <w:rFonts w:cs="Times New Roman"/>
                <w:b/>
                <w:bCs/>
                <w:szCs w:val="28"/>
                <w:lang w:val="sv-SE"/>
              </w:rPr>
            </w:pPr>
            <w:r w:rsidRPr="00D2283F">
              <w:rPr>
                <w:rFonts w:cs="Times New Roman"/>
                <w:b/>
                <w:bCs/>
                <w:szCs w:val="28"/>
                <w:lang w:val="sv-SE"/>
              </w:rPr>
              <w:t>Chức vụ</w:t>
            </w:r>
          </w:p>
        </w:tc>
        <w:tc>
          <w:tcPr>
            <w:tcW w:w="2410" w:type="dxa"/>
            <w:tcBorders>
              <w:top w:val="single" w:sz="4" w:space="0" w:color="auto"/>
              <w:left w:val="single" w:sz="4" w:space="0" w:color="auto"/>
              <w:bottom w:val="single" w:sz="4" w:space="0" w:color="auto"/>
              <w:right w:val="single" w:sz="4" w:space="0" w:color="auto"/>
            </w:tcBorders>
          </w:tcPr>
          <w:p w:rsidR="00F42797" w:rsidRPr="00D2283F" w:rsidRDefault="00F42797" w:rsidP="00D2283F">
            <w:pPr>
              <w:spacing w:after="0" w:line="240" w:lineRule="auto"/>
              <w:jc w:val="center"/>
              <w:rPr>
                <w:rFonts w:cs="Times New Roman"/>
                <w:b/>
                <w:bCs/>
                <w:szCs w:val="28"/>
                <w:lang w:val="sv-SE"/>
              </w:rPr>
            </w:pPr>
            <w:r w:rsidRPr="00D2283F">
              <w:rPr>
                <w:rFonts w:cs="Times New Roman"/>
                <w:b/>
                <w:bCs/>
                <w:szCs w:val="28"/>
                <w:lang w:val="sv-SE"/>
              </w:rPr>
              <w:t>Nhiệm vụ</w:t>
            </w:r>
          </w:p>
        </w:tc>
      </w:tr>
      <w:tr w:rsidR="00F42797" w:rsidRPr="00D2283F" w:rsidTr="00C77FF6">
        <w:tc>
          <w:tcPr>
            <w:tcW w:w="709" w:type="dxa"/>
            <w:tcBorders>
              <w:top w:val="single" w:sz="4" w:space="0" w:color="auto"/>
              <w:left w:val="single" w:sz="4" w:space="0" w:color="auto"/>
              <w:bottom w:val="single" w:sz="4" w:space="0" w:color="auto"/>
              <w:right w:val="single" w:sz="4" w:space="0" w:color="auto"/>
            </w:tcBorders>
          </w:tcPr>
          <w:p w:rsidR="00F42797" w:rsidRPr="00D2283F" w:rsidRDefault="00F42797" w:rsidP="00D2283F">
            <w:pPr>
              <w:spacing w:after="0" w:line="240" w:lineRule="auto"/>
              <w:jc w:val="center"/>
              <w:rPr>
                <w:rFonts w:cs="Times New Roman"/>
                <w:szCs w:val="28"/>
                <w:lang w:val="sv-SE"/>
              </w:rPr>
            </w:pPr>
            <w:r w:rsidRPr="00D2283F">
              <w:rPr>
                <w:rFonts w:cs="Times New Roman"/>
                <w:szCs w:val="28"/>
                <w:lang w:val="sv-SE"/>
              </w:rPr>
              <w:t>1</w:t>
            </w:r>
          </w:p>
        </w:tc>
        <w:tc>
          <w:tcPr>
            <w:tcW w:w="3006" w:type="dxa"/>
            <w:tcBorders>
              <w:top w:val="single" w:sz="4" w:space="0" w:color="auto"/>
              <w:left w:val="single" w:sz="4" w:space="0" w:color="auto"/>
              <w:bottom w:val="single" w:sz="4" w:space="0" w:color="auto"/>
              <w:right w:val="single" w:sz="4" w:space="0" w:color="auto"/>
            </w:tcBorders>
          </w:tcPr>
          <w:p w:rsidR="00F42797" w:rsidRPr="00D2283F" w:rsidRDefault="00D94E39" w:rsidP="00D2283F">
            <w:pPr>
              <w:spacing w:after="0" w:line="240" w:lineRule="auto"/>
              <w:rPr>
                <w:rFonts w:cs="Times New Roman"/>
                <w:szCs w:val="28"/>
                <w:lang w:val="sv-SE"/>
              </w:rPr>
            </w:pPr>
            <w:r w:rsidRPr="00D2283F">
              <w:rPr>
                <w:rFonts w:cs="Times New Roman"/>
                <w:szCs w:val="28"/>
                <w:lang w:val="sv-SE"/>
              </w:rPr>
              <w:t xml:space="preserve">Võ </w:t>
            </w:r>
            <w:r w:rsidR="00F42797" w:rsidRPr="00D2283F">
              <w:rPr>
                <w:rFonts w:cs="Times New Roman"/>
                <w:szCs w:val="28"/>
                <w:lang w:val="sv-SE"/>
              </w:rPr>
              <w:t>Thị Thủy</w:t>
            </w:r>
          </w:p>
        </w:tc>
        <w:tc>
          <w:tcPr>
            <w:tcW w:w="2976" w:type="dxa"/>
            <w:tcBorders>
              <w:top w:val="single" w:sz="4" w:space="0" w:color="auto"/>
              <w:left w:val="single" w:sz="4" w:space="0" w:color="auto"/>
              <w:bottom w:val="single" w:sz="4" w:space="0" w:color="auto"/>
              <w:right w:val="single" w:sz="4" w:space="0" w:color="auto"/>
            </w:tcBorders>
          </w:tcPr>
          <w:p w:rsidR="00F42797" w:rsidRPr="00D2283F" w:rsidRDefault="00F42797" w:rsidP="00C77FF6">
            <w:pPr>
              <w:spacing w:after="0" w:line="240" w:lineRule="auto"/>
              <w:jc w:val="both"/>
              <w:rPr>
                <w:rFonts w:cs="Times New Roman"/>
                <w:szCs w:val="28"/>
                <w:lang w:val="sv-SE"/>
              </w:rPr>
            </w:pPr>
            <w:r w:rsidRPr="00D2283F">
              <w:rPr>
                <w:rFonts w:cs="Times New Roman"/>
                <w:szCs w:val="28"/>
                <w:lang w:val="sv-SE"/>
              </w:rPr>
              <w:t>Hiệu trưởng</w:t>
            </w:r>
          </w:p>
        </w:tc>
        <w:tc>
          <w:tcPr>
            <w:tcW w:w="2410" w:type="dxa"/>
            <w:tcBorders>
              <w:top w:val="single" w:sz="4" w:space="0" w:color="auto"/>
              <w:left w:val="single" w:sz="4" w:space="0" w:color="auto"/>
              <w:bottom w:val="single" w:sz="4" w:space="0" w:color="auto"/>
              <w:right w:val="single" w:sz="4" w:space="0" w:color="auto"/>
            </w:tcBorders>
          </w:tcPr>
          <w:p w:rsidR="00F42797" w:rsidRPr="00D2283F" w:rsidRDefault="00F42797" w:rsidP="00C77FF6">
            <w:pPr>
              <w:spacing w:after="0" w:line="240" w:lineRule="auto"/>
              <w:rPr>
                <w:rFonts w:cs="Times New Roman"/>
                <w:szCs w:val="28"/>
                <w:lang w:val="sv-SE"/>
              </w:rPr>
            </w:pPr>
            <w:r w:rsidRPr="00D2283F">
              <w:rPr>
                <w:rFonts w:cs="Times New Roman"/>
                <w:szCs w:val="28"/>
                <w:lang w:val="sv-SE"/>
              </w:rPr>
              <w:t>Chủ tịch Hội đồng</w:t>
            </w:r>
          </w:p>
        </w:tc>
      </w:tr>
      <w:tr w:rsidR="00F42797" w:rsidRPr="00D2283F" w:rsidTr="00C77FF6">
        <w:tc>
          <w:tcPr>
            <w:tcW w:w="709" w:type="dxa"/>
            <w:tcBorders>
              <w:top w:val="single" w:sz="4" w:space="0" w:color="auto"/>
              <w:left w:val="single" w:sz="4" w:space="0" w:color="auto"/>
              <w:bottom w:val="single" w:sz="4" w:space="0" w:color="auto"/>
              <w:right w:val="single" w:sz="4" w:space="0" w:color="auto"/>
            </w:tcBorders>
          </w:tcPr>
          <w:p w:rsidR="00F42797" w:rsidRPr="00D2283F" w:rsidRDefault="00F42797" w:rsidP="00D2283F">
            <w:pPr>
              <w:spacing w:after="0" w:line="240" w:lineRule="auto"/>
              <w:jc w:val="center"/>
              <w:rPr>
                <w:rFonts w:cs="Times New Roman"/>
                <w:szCs w:val="28"/>
                <w:lang w:val="sv-SE"/>
              </w:rPr>
            </w:pPr>
            <w:r w:rsidRPr="00D2283F">
              <w:rPr>
                <w:rFonts w:cs="Times New Roman"/>
                <w:szCs w:val="28"/>
                <w:lang w:val="sv-SE"/>
              </w:rPr>
              <w:t>2</w:t>
            </w:r>
          </w:p>
        </w:tc>
        <w:tc>
          <w:tcPr>
            <w:tcW w:w="3006" w:type="dxa"/>
            <w:tcBorders>
              <w:top w:val="single" w:sz="4" w:space="0" w:color="auto"/>
              <w:left w:val="single" w:sz="4" w:space="0" w:color="auto"/>
              <w:bottom w:val="single" w:sz="4" w:space="0" w:color="auto"/>
              <w:right w:val="single" w:sz="4" w:space="0" w:color="auto"/>
            </w:tcBorders>
          </w:tcPr>
          <w:p w:rsidR="00F42797" w:rsidRPr="00D2283F" w:rsidRDefault="00D94E39" w:rsidP="00D2283F">
            <w:pPr>
              <w:spacing w:after="0" w:line="240" w:lineRule="auto"/>
              <w:rPr>
                <w:rFonts w:cs="Times New Roman"/>
                <w:szCs w:val="28"/>
                <w:lang w:val="sv-SE"/>
              </w:rPr>
            </w:pPr>
            <w:r w:rsidRPr="00D2283F">
              <w:rPr>
                <w:rFonts w:cs="Times New Roman"/>
                <w:szCs w:val="28"/>
                <w:lang w:val="sv-SE"/>
              </w:rPr>
              <w:t>Trần Thị Nhân</w:t>
            </w:r>
          </w:p>
        </w:tc>
        <w:tc>
          <w:tcPr>
            <w:tcW w:w="2976" w:type="dxa"/>
            <w:tcBorders>
              <w:top w:val="single" w:sz="4" w:space="0" w:color="auto"/>
              <w:left w:val="single" w:sz="4" w:space="0" w:color="auto"/>
              <w:bottom w:val="single" w:sz="4" w:space="0" w:color="auto"/>
              <w:right w:val="single" w:sz="4" w:space="0" w:color="auto"/>
            </w:tcBorders>
          </w:tcPr>
          <w:p w:rsidR="00F42797" w:rsidRPr="00D2283F" w:rsidRDefault="00D94E39" w:rsidP="00C77FF6">
            <w:pPr>
              <w:spacing w:after="0" w:line="240" w:lineRule="auto"/>
              <w:jc w:val="both"/>
              <w:rPr>
                <w:rFonts w:cs="Times New Roman"/>
                <w:szCs w:val="28"/>
                <w:lang w:val="sv-SE"/>
              </w:rPr>
            </w:pPr>
            <w:r w:rsidRPr="00D2283F">
              <w:rPr>
                <w:rFonts w:cs="Times New Roman"/>
                <w:szCs w:val="28"/>
                <w:lang w:val="sv-SE"/>
              </w:rPr>
              <w:t>Giáo viên</w:t>
            </w:r>
          </w:p>
        </w:tc>
        <w:tc>
          <w:tcPr>
            <w:tcW w:w="2410" w:type="dxa"/>
            <w:tcBorders>
              <w:top w:val="single" w:sz="4" w:space="0" w:color="auto"/>
              <w:left w:val="single" w:sz="4" w:space="0" w:color="auto"/>
              <w:bottom w:val="single" w:sz="4" w:space="0" w:color="auto"/>
              <w:right w:val="single" w:sz="4" w:space="0" w:color="auto"/>
            </w:tcBorders>
          </w:tcPr>
          <w:p w:rsidR="00F42797" w:rsidRPr="00D2283F" w:rsidRDefault="00D94E39" w:rsidP="00C77FF6">
            <w:pPr>
              <w:spacing w:after="0" w:line="240" w:lineRule="auto"/>
              <w:rPr>
                <w:rFonts w:cs="Times New Roman"/>
                <w:szCs w:val="28"/>
                <w:lang w:val="sv-SE"/>
              </w:rPr>
            </w:pPr>
            <w:r w:rsidRPr="00D2283F">
              <w:rPr>
                <w:rFonts w:cs="Times New Roman"/>
                <w:szCs w:val="28"/>
                <w:lang w:val="sv-SE"/>
              </w:rPr>
              <w:t>Thư ký</w:t>
            </w:r>
          </w:p>
        </w:tc>
      </w:tr>
      <w:tr w:rsidR="00D94E39" w:rsidRPr="00D2283F" w:rsidTr="00C77FF6">
        <w:tc>
          <w:tcPr>
            <w:tcW w:w="709" w:type="dxa"/>
            <w:tcBorders>
              <w:top w:val="single" w:sz="4" w:space="0" w:color="auto"/>
              <w:left w:val="single" w:sz="4" w:space="0" w:color="auto"/>
              <w:bottom w:val="single" w:sz="4" w:space="0" w:color="auto"/>
              <w:right w:val="single" w:sz="4" w:space="0" w:color="auto"/>
            </w:tcBorders>
          </w:tcPr>
          <w:p w:rsidR="00D94E39" w:rsidRPr="00D2283F" w:rsidRDefault="00D94E39" w:rsidP="00D2283F">
            <w:pPr>
              <w:spacing w:after="0" w:line="240" w:lineRule="auto"/>
              <w:jc w:val="center"/>
              <w:rPr>
                <w:rFonts w:cs="Times New Roman"/>
                <w:szCs w:val="28"/>
                <w:lang w:val="sv-SE"/>
              </w:rPr>
            </w:pPr>
            <w:r w:rsidRPr="00D2283F">
              <w:rPr>
                <w:rFonts w:cs="Times New Roman"/>
                <w:szCs w:val="28"/>
                <w:lang w:val="sv-SE"/>
              </w:rPr>
              <w:t>3</w:t>
            </w:r>
          </w:p>
        </w:tc>
        <w:tc>
          <w:tcPr>
            <w:tcW w:w="3006" w:type="dxa"/>
            <w:tcBorders>
              <w:top w:val="single" w:sz="4" w:space="0" w:color="auto"/>
              <w:left w:val="single" w:sz="4" w:space="0" w:color="auto"/>
              <w:bottom w:val="single" w:sz="4" w:space="0" w:color="auto"/>
              <w:right w:val="single" w:sz="4" w:space="0" w:color="auto"/>
            </w:tcBorders>
          </w:tcPr>
          <w:p w:rsidR="00D94E39" w:rsidRPr="00D2283F" w:rsidRDefault="00D94E39" w:rsidP="00D2283F">
            <w:pPr>
              <w:spacing w:after="0" w:line="240" w:lineRule="auto"/>
              <w:rPr>
                <w:rFonts w:cs="Times New Roman"/>
                <w:szCs w:val="28"/>
                <w:lang w:val="sv-SE"/>
              </w:rPr>
            </w:pPr>
            <w:r w:rsidRPr="00D2283F">
              <w:rPr>
                <w:rFonts w:cs="Times New Roman"/>
                <w:szCs w:val="28"/>
                <w:lang w:val="sv-SE"/>
              </w:rPr>
              <w:t>Trần Thị Thơ</w:t>
            </w:r>
          </w:p>
        </w:tc>
        <w:tc>
          <w:tcPr>
            <w:tcW w:w="2976" w:type="dxa"/>
            <w:tcBorders>
              <w:top w:val="single" w:sz="4" w:space="0" w:color="auto"/>
              <w:left w:val="single" w:sz="4" w:space="0" w:color="auto"/>
              <w:bottom w:val="single" w:sz="4" w:space="0" w:color="auto"/>
              <w:right w:val="single" w:sz="4" w:space="0" w:color="auto"/>
            </w:tcBorders>
          </w:tcPr>
          <w:p w:rsidR="00D94E39" w:rsidRPr="00D2283F" w:rsidRDefault="00D94E39" w:rsidP="00C77FF6">
            <w:pPr>
              <w:spacing w:after="0" w:line="240" w:lineRule="auto"/>
              <w:jc w:val="both"/>
              <w:rPr>
                <w:rFonts w:cs="Times New Roman"/>
                <w:szCs w:val="28"/>
                <w:lang w:val="sv-SE"/>
              </w:rPr>
            </w:pPr>
            <w:r w:rsidRPr="00D2283F">
              <w:rPr>
                <w:rFonts w:cs="Times New Roman"/>
                <w:szCs w:val="28"/>
                <w:lang w:val="sv-SE"/>
              </w:rPr>
              <w:t>P. hiệu trưởng</w:t>
            </w:r>
          </w:p>
        </w:tc>
        <w:tc>
          <w:tcPr>
            <w:tcW w:w="2410" w:type="dxa"/>
            <w:tcBorders>
              <w:top w:val="single" w:sz="4" w:space="0" w:color="auto"/>
              <w:left w:val="single" w:sz="4" w:space="0" w:color="auto"/>
              <w:bottom w:val="single" w:sz="4" w:space="0" w:color="auto"/>
              <w:right w:val="single" w:sz="4" w:space="0" w:color="auto"/>
            </w:tcBorders>
          </w:tcPr>
          <w:p w:rsidR="00D94E39" w:rsidRPr="00D2283F" w:rsidRDefault="00D94E39" w:rsidP="00C77FF6">
            <w:pPr>
              <w:spacing w:after="0" w:line="240" w:lineRule="auto"/>
              <w:rPr>
                <w:rFonts w:cs="Times New Roman"/>
                <w:szCs w:val="28"/>
                <w:lang w:val="sv-SE"/>
              </w:rPr>
            </w:pPr>
            <w:r w:rsidRPr="00D2283F">
              <w:rPr>
                <w:rFonts w:cs="Times New Roman"/>
                <w:szCs w:val="28"/>
                <w:lang w:val="sv-SE"/>
              </w:rPr>
              <w:t>Thành viên</w:t>
            </w:r>
          </w:p>
        </w:tc>
      </w:tr>
      <w:tr w:rsidR="00F42797" w:rsidRPr="00D2283F" w:rsidTr="00C77FF6">
        <w:tc>
          <w:tcPr>
            <w:tcW w:w="709" w:type="dxa"/>
            <w:tcBorders>
              <w:top w:val="single" w:sz="4" w:space="0" w:color="auto"/>
              <w:left w:val="single" w:sz="4" w:space="0" w:color="auto"/>
              <w:bottom w:val="single" w:sz="4" w:space="0" w:color="auto"/>
              <w:right w:val="single" w:sz="4" w:space="0" w:color="auto"/>
            </w:tcBorders>
          </w:tcPr>
          <w:p w:rsidR="00F42797" w:rsidRPr="00D2283F" w:rsidRDefault="00D94E39" w:rsidP="00D2283F">
            <w:pPr>
              <w:spacing w:after="0" w:line="240" w:lineRule="auto"/>
              <w:jc w:val="center"/>
              <w:rPr>
                <w:rFonts w:cs="Times New Roman"/>
                <w:szCs w:val="28"/>
                <w:lang w:val="sv-SE"/>
              </w:rPr>
            </w:pPr>
            <w:r w:rsidRPr="00D2283F">
              <w:rPr>
                <w:rFonts w:cs="Times New Roman"/>
                <w:szCs w:val="28"/>
                <w:lang w:val="sv-SE"/>
              </w:rPr>
              <w:t>4</w:t>
            </w:r>
          </w:p>
        </w:tc>
        <w:tc>
          <w:tcPr>
            <w:tcW w:w="3006" w:type="dxa"/>
            <w:tcBorders>
              <w:top w:val="single" w:sz="4" w:space="0" w:color="auto"/>
              <w:left w:val="single" w:sz="4" w:space="0" w:color="auto"/>
              <w:bottom w:val="single" w:sz="4" w:space="0" w:color="auto"/>
              <w:right w:val="single" w:sz="4" w:space="0" w:color="auto"/>
            </w:tcBorders>
          </w:tcPr>
          <w:p w:rsidR="00F42797" w:rsidRPr="00D2283F" w:rsidRDefault="00C77FF6" w:rsidP="00D2283F">
            <w:pPr>
              <w:spacing w:after="0" w:line="240" w:lineRule="auto"/>
              <w:rPr>
                <w:rFonts w:cs="Times New Roman"/>
                <w:szCs w:val="28"/>
                <w:lang w:val="sv-SE"/>
              </w:rPr>
            </w:pPr>
            <w:r w:rsidRPr="00C77FF6">
              <w:rPr>
                <w:rFonts w:cs="Times New Roman"/>
                <w:szCs w:val="28"/>
                <w:lang w:val="sv-SE"/>
              </w:rPr>
              <w:t>Nguyễn Thị Hồng Minh</w:t>
            </w:r>
          </w:p>
        </w:tc>
        <w:tc>
          <w:tcPr>
            <w:tcW w:w="2976" w:type="dxa"/>
            <w:tcBorders>
              <w:top w:val="single" w:sz="4" w:space="0" w:color="auto"/>
              <w:left w:val="single" w:sz="4" w:space="0" w:color="auto"/>
              <w:bottom w:val="single" w:sz="4" w:space="0" w:color="auto"/>
              <w:right w:val="single" w:sz="4" w:space="0" w:color="auto"/>
            </w:tcBorders>
          </w:tcPr>
          <w:p w:rsidR="00F42797" w:rsidRPr="00D2283F" w:rsidRDefault="00C77FF6" w:rsidP="00C77FF6">
            <w:pPr>
              <w:spacing w:after="0" w:line="240" w:lineRule="auto"/>
              <w:jc w:val="both"/>
              <w:rPr>
                <w:rFonts w:cs="Times New Roman"/>
                <w:szCs w:val="28"/>
                <w:lang w:val="sv-SE"/>
              </w:rPr>
            </w:pPr>
            <w:r w:rsidRPr="00C77FF6">
              <w:rPr>
                <w:rFonts w:cs="Times New Roman"/>
                <w:szCs w:val="28"/>
                <w:lang w:val="sv-SE"/>
              </w:rPr>
              <w:t>Bí thư đoàn TNCSHCM</w:t>
            </w:r>
          </w:p>
        </w:tc>
        <w:tc>
          <w:tcPr>
            <w:tcW w:w="2410" w:type="dxa"/>
            <w:tcBorders>
              <w:top w:val="single" w:sz="4" w:space="0" w:color="auto"/>
              <w:left w:val="single" w:sz="4" w:space="0" w:color="auto"/>
              <w:bottom w:val="single" w:sz="4" w:space="0" w:color="auto"/>
              <w:right w:val="single" w:sz="4" w:space="0" w:color="auto"/>
            </w:tcBorders>
          </w:tcPr>
          <w:p w:rsidR="00F42797" w:rsidRPr="00D2283F" w:rsidRDefault="00D94E39" w:rsidP="00C77FF6">
            <w:pPr>
              <w:spacing w:after="0" w:line="240" w:lineRule="auto"/>
              <w:rPr>
                <w:rFonts w:cs="Times New Roman"/>
                <w:szCs w:val="28"/>
              </w:rPr>
            </w:pPr>
            <w:r w:rsidRPr="00D2283F">
              <w:rPr>
                <w:rFonts w:cs="Times New Roman"/>
                <w:szCs w:val="28"/>
                <w:lang w:val="sv-SE"/>
              </w:rPr>
              <w:t>Thành viên</w:t>
            </w:r>
          </w:p>
        </w:tc>
      </w:tr>
      <w:tr w:rsidR="00F42797" w:rsidRPr="00D2283F" w:rsidTr="00C77FF6">
        <w:tc>
          <w:tcPr>
            <w:tcW w:w="709" w:type="dxa"/>
            <w:tcBorders>
              <w:top w:val="single" w:sz="4" w:space="0" w:color="auto"/>
              <w:left w:val="single" w:sz="4" w:space="0" w:color="auto"/>
              <w:bottom w:val="single" w:sz="4" w:space="0" w:color="auto"/>
              <w:right w:val="single" w:sz="4" w:space="0" w:color="auto"/>
            </w:tcBorders>
          </w:tcPr>
          <w:p w:rsidR="00F42797" w:rsidRPr="00D2283F" w:rsidRDefault="00D94E39" w:rsidP="00D2283F">
            <w:pPr>
              <w:spacing w:after="0" w:line="240" w:lineRule="auto"/>
              <w:jc w:val="center"/>
              <w:rPr>
                <w:rFonts w:cs="Times New Roman"/>
                <w:szCs w:val="28"/>
                <w:lang w:val="sv-SE"/>
              </w:rPr>
            </w:pPr>
            <w:r w:rsidRPr="00D2283F">
              <w:rPr>
                <w:rFonts w:cs="Times New Roman"/>
                <w:szCs w:val="28"/>
                <w:lang w:val="sv-SE"/>
              </w:rPr>
              <w:t>5</w:t>
            </w:r>
          </w:p>
        </w:tc>
        <w:tc>
          <w:tcPr>
            <w:tcW w:w="3006" w:type="dxa"/>
            <w:tcBorders>
              <w:top w:val="single" w:sz="4" w:space="0" w:color="auto"/>
              <w:left w:val="single" w:sz="4" w:space="0" w:color="auto"/>
              <w:bottom w:val="single" w:sz="4" w:space="0" w:color="auto"/>
              <w:right w:val="single" w:sz="4" w:space="0" w:color="auto"/>
            </w:tcBorders>
          </w:tcPr>
          <w:p w:rsidR="00F42797" w:rsidRPr="00D2283F" w:rsidRDefault="00C77FF6" w:rsidP="00D2283F">
            <w:pPr>
              <w:spacing w:after="0" w:line="240" w:lineRule="auto"/>
              <w:rPr>
                <w:rFonts w:cs="Times New Roman"/>
                <w:szCs w:val="28"/>
                <w:lang w:val="sv-SE"/>
              </w:rPr>
            </w:pPr>
            <w:r w:rsidRPr="00C77FF6">
              <w:rPr>
                <w:rFonts w:cs="Times New Roman"/>
                <w:szCs w:val="28"/>
                <w:lang w:val="sv-SE"/>
              </w:rPr>
              <w:t xml:space="preserve">Lê Thị Hạnh </w:t>
            </w:r>
          </w:p>
        </w:tc>
        <w:tc>
          <w:tcPr>
            <w:tcW w:w="2976" w:type="dxa"/>
            <w:tcBorders>
              <w:top w:val="single" w:sz="4" w:space="0" w:color="auto"/>
              <w:left w:val="single" w:sz="4" w:space="0" w:color="auto"/>
              <w:bottom w:val="single" w:sz="4" w:space="0" w:color="auto"/>
              <w:right w:val="single" w:sz="4" w:space="0" w:color="auto"/>
            </w:tcBorders>
          </w:tcPr>
          <w:p w:rsidR="00F42797" w:rsidRPr="00D2283F" w:rsidRDefault="00C77FF6" w:rsidP="00C77FF6">
            <w:pPr>
              <w:spacing w:after="0" w:line="240" w:lineRule="auto"/>
              <w:jc w:val="both"/>
              <w:rPr>
                <w:rFonts w:cs="Times New Roman"/>
                <w:szCs w:val="28"/>
                <w:lang w:val="sv-SE"/>
              </w:rPr>
            </w:pPr>
            <w:r w:rsidRPr="00C77FF6">
              <w:rPr>
                <w:rFonts w:cs="Times New Roman"/>
                <w:szCs w:val="28"/>
                <w:lang w:val="sv-SE"/>
              </w:rPr>
              <w:t xml:space="preserve">TKT khối lá </w:t>
            </w:r>
          </w:p>
        </w:tc>
        <w:tc>
          <w:tcPr>
            <w:tcW w:w="2410" w:type="dxa"/>
            <w:tcBorders>
              <w:top w:val="single" w:sz="4" w:space="0" w:color="auto"/>
              <w:left w:val="single" w:sz="4" w:space="0" w:color="auto"/>
              <w:bottom w:val="single" w:sz="4" w:space="0" w:color="auto"/>
              <w:right w:val="single" w:sz="4" w:space="0" w:color="auto"/>
            </w:tcBorders>
          </w:tcPr>
          <w:p w:rsidR="00F42797" w:rsidRPr="00D2283F" w:rsidRDefault="00D94E39" w:rsidP="00C77FF6">
            <w:pPr>
              <w:spacing w:after="0" w:line="240" w:lineRule="auto"/>
              <w:rPr>
                <w:rFonts w:cs="Times New Roman"/>
                <w:szCs w:val="28"/>
                <w:lang w:val="sv-SE"/>
              </w:rPr>
            </w:pPr>
            <w:r w:rsidRPr="00D2283F">
              <w:rPr>
                <w:rFonts w:cs="Times New Roman"/>
                <w:szCs w:val="28"/>
                <w:lang w:val="sv-SE"/>
              </w:rPr>
              <w:t>Thành viên</w:t>
            </w:r>
          </w:p>
        </w:tc>
      </w:tr>
      <w:tr w:rsidR="00F42797" w:rsidRPr="00D2283F" w:rsidTr="00C77FF6">
        <w:tc>
          <w:tcPr>
            <w:tcW w:w="709" w:type="dxa"/>
            <w:tcBorders>
              <w:top w:val="single" w:sz="4" w:space="0" w:color="auto"/>
              <w:left w:val="single" w:sz="4" w:space="0" w:color="auto"/>
              <w:bottom w:val="single" w:sz="4" w:space="0" w:color="auto"/>
              <w:right w:val="single" w:sz="4" w:space="0" w:color="auto"/>
            </w:tcBorders>
          </w:tcPr>
          <w:p w:rsidR="00F42797" w:rsidRPr="00D2283F" w:rsidRDefault="00D94E39" w:rsidP="00D2283F">
            <w:pPr>
              <w:spacing w:after="0" w:line="240" w:lineRule="auto"/>
              <w:jc w:val="center"/>
              <w:rPr>
                <w:rFonts w:cs="Times New Roman"/>
                <w:szCs w:val="28"/>
                <w:lang w:val="sv-SE"/>
              </w:rPr>
            </w:pPr>
            <w:r w:rsidRPr="00D2283F">
              <w:rPr>
                <w:rFonts w:cs="Times New Roman"/>
                <w:szCs w:val="28"/>
                <w:lang w:val="sv-SE"/>
              </w:rPr>
              <w:t>6</w:t>
            </w:r>
          </w:p>
        </w:tc>
        <w:tc>
          <w:tcPr>
            <w:tcW w:w="3006" w:type="dxa"/>
            <w:tcBorders>
              <w:top w:val="single" w:sz="4" w:space="0" w:color="auto"/>
              <w:left w:val="single" w:sz="4" w:space="0" w:color="auto"/>
              <w:bottom w:val="single" w:sz="4" w:space="0" w:color="auto"/>
              <w:right w:val="single" w:sz="4" w:space="0" w:color="auto"/>
            </w:tcBorders>
          </w:tcPr>
          <w:p w:rsidR="00F42797" w:rsidRPr="00D2283F" w:rsidRDefault="00C77FF6" w:rsidP="00D2283F">
            <w:pPr>
              <w:spacing w:after="0" w:line="240" w:lineRule="auto"/>
              <w:rPr>
                <w:rFonts w:cs="Times New Roman"/>
                <w:szCs w:val="28"/>
                <w:lang w:val="sv-SE"/>
              </w:rPr>
            </w:pPr>
            <w:r w:rsidRPr="00C77FF6">
              <w:rPr>
                <w:rFonts w:cs="Times New Roman"/>
                <w:szCs w:val="28"/>
                <w:lang w:val="sv-SE"/>
              </w:rPr>
              <w:t>Phạm Thị Hòa</w:t>
            </w:r>
          </w:p>
        </w:tc>
        <w:tc>
          <w:tcPr>
            <w:tcW w:w="2976" w:type="dxa"/>
            <w:tcBorders>
              <w:top w:val="single" w:sz="4" w:space="0" w:color="auto"/>
              <w:left w:val="single" w:sz="4" w:space="0" w:color="auto"/>
              <w:bottom w:val="single" w:sz="4" w:space="0" w:color="auto"/>
              <w:right w:val="single" w:sz="4" w:space="0" w:color="auto"/>
            </w:tcBorders>
          </w:tcPr>
          <w:p w:rsidR="00F42797" w:rsidRPr="00D2283F" w:rsidRDefault="00C77FF6" w:rsidP="00C77FF6">
            <w:pPr>
              <w:spacing w:after="0" w:line="240" w:lineRule="auto"/>
              <w:jc w:val="both"/>
              <w:rPr>
                <w:rFonts w:cs="Times New Roman"/>
                <w:szCs w:val="28"/>
                <w:lang w:val="sv-SE"/>
              </w:rPr>
            </w:pPr>
            <w:r w:rsidRPr="00C77FF6">
              <w:rPr>
                <w:rFonts w:cs="Times New Roman"/>
                <w:szCs w:val="28"/>
              </w:rPr>
              <w:t>TKT khối mầm chồi</w:t>
            </w:r>
          </w:p>
        </w:tc>
        <w:tc>
          <w:tcPr>
            <w:tcW w:w="2410" w:type="dxa"/>
            <w:tcBorders>
              <w:top w:val="single" w:sz="4" w:space="0" w:color="auto"/>
              <w:left w:val="single" w:sz="4" w:space="0" w:color="auto"/>
              <w:bottom w:val="single" w:sz="4" w:space="0" w:color="auto"/>
              <w:right w:val="single" w:sz="4" w:space="0" w:color="auto"/>
            </w:tcBorders>
            <w:vAlign w:val="center"/>
          </w:tcPr>
          <w:p w:rsidR="00F42797" w:rsidRPr="00D2283F" w:rsidRDefault="00D94E39" w:rsidP="00C77FF6">
            <w:pPr>
              <w:spacing w:after="0" w:line="240" w:lineRule="auto"/>
              <w:rPr>
                <w:rFonts w:cs="Times New Roman"/>
                <w:szCs w:val="28"/>
              </w:rPr>
            </w:pPr>
            <w:r w:rsidRPr="00D2283F">
              <w:rPr>
                <w:rFonts w:cs="Times New Roman"/>
                <w:szCs w:val="28"/>
                <w:lang w:val="sv-SE"/>
              </w:rPr>
              <w:t>Thành viên</w:t>
            </w:r>
          </w:p>
        </w:tc>
      </w:tr>
      <w:tr w:rsidR="00F42797" w:rsidRPr="00D2283F" w:rsidTr="00C77FF6">
        <w:tc>
          <w:tcPr>
            <w:tcW w:w="709" w:type="dxa"/>
            <w:tcBorders>
              <w:top w:val="single" w:sz="4" w:space="0" w:color="auto"/>
              <w:left w:val="single" w:sz="4" w:space="0" w:color="auto"/>
              <w:bottom w:val="single" w:sz="4" w:space="0" w:color="auto"/>
              <w:right w:val="single" w:sz="4" w:space="0" w:color="auto"/>
            </w:tcBorders>
          </w:tcPr>
          <w:p w:rsidR="00F42797" w:rsidRPr="00D2283F" w:rsidRDefault="00D94E39" w:rsidP="00D2283F">
            <w:pPr>
              <w:spacing w:after="0" w:line="240" w:lineRule="auto"/>
              <w:jc w:val="center"/>
              <w:rPr>
                <w:rFonts w:cs="Times New Roman"/>
                <w:szCs w:val="28"/>
                <w:lang w:val="sv-SE"/>
              </w:rPr>
            </w:pPr>
            <w:r w:rsidRPr="00D2283F">
              <w:rPr>
                <w:rFonts w:cs="Times New Roman"/>
                <w:szCs w:val="28"/>
                <w:lang w:val="sv-SE"/>
              </w:rPr>
              <w:lastRenderedPageBreak/>
              <w:t>7</w:t>
            </w:r>
          </w:p>
        </w:tc>
        <w:tc>
          <w:tcPr>
            <w:tcW w:w="3006" w:type="dxa"/>
            <w:tcBorders>
              <w:top w:val="single" w:sz="4" w:space="0" w:color="auto"/>
              <w:left w:val="single" w:sz="4" w:space="0" w:color="auto"/>
              <w:bottom w:val="single" w:sz="4" w:space="0" w:color="auto"/>
              <w:right w:val="single" w:sz="4" w:space="0" w:color="auto"/>
            </w:tcBorders>
          </w:tcPr>
          <w:p w:rsidR="00F42797" w:rsidRPr="00C77FF6" w:rsidRDefault="00C77FF6" w:rsidP="00D2283F">
            <w:pPr>
              <w:spacing w:after="0" w:line="240" w:lineRule="auto"/>
              <w:rPr>
                <w:rFonts w:cs="Times New Roman"/>
                <w:szCs w:val="28"/>
                <w:lang w:val="sv-SE"/>
              </w:rPr>
            </w:pPr>
            <w:r w:rsidRPr="00C77FF6">
              <w:rPr>
                <w:rFonts w:cs="Times New Roman"/>
                <w:szCs w:val="28"/>
                <w:lang w:val="sv-SE"/>
              </w:rPr>
              <w:t>Lê Thị Thục Dinh</w:t>
            </w:r>
          </w:p>
        </w:tc>
        <w:tc>
          <w:tcPr>
            <w:tcW w:w="2976" w:type="dxa"/>
            <w:tcBorders>
              <w:top w:val="single" w:sz="4" w:space="0" w:color="auto"/>
              <w:left w:val="single" w:sz="4" w:space="0" w:color="auto"/>
              <w:bottom w:val="single" w:sz="4" w:space="0" w:color="auto"/>
              <w:right w:val="single" w:sz="4" w:space="0" w:color="auto"/>
            </w:tcBorders>
          </w:tcPr>
          <w:p w:rsidR="00F42797" w:rsidRPr="00C77FF6" w:rsidRDefault="00C77FF6" w:rsidP="00C77FF6">
            <w:pPr>
              <w:spacing w:after="0" w:line="240" w:lineRule="auto"/>
              <w:jc w:val="both"/>
              <w:rPr>
                <w:rFonts w:cs="Times New Roman"/>
                <w:szCs w:val="28"/>
              </w:rPr>
            </w:pPr>
            <w:r w:rsidRPr="00C77FF6">
              <w:rPr>
                <w:rFonts w:cs="Times New Roman"/>
                <w:szCs w:val="28"/>
                <w:lang w:val="sv-SE"/>
              </w:rPr>
              <w:t>TT tổ văn phòng</w:t>
            </w:r>
          </w:p>
        </w:tc>
        <w:tc>
          <w:tcPr>
            <w:tcW w:w="2410" w:type="dxa"/>
            <w:tcBorders>
              <w:top w:val="single" w:sz="4" w:space="0" w:color="auto"/>
              <w:left w:val="single" w:sz="4" w:space="0" w:color="auto"/>
              <w:bottom w:val="single" w:sz="4" w:space="0" w:color="auto"/>
              <w:right w:val="single" w:sz="4" w:space="0" w:color="auto"/>
            </w:tcBorders>
          </w:tcPr>
          <w:p w:rsidR="00F42797" w:rsidRPr="00D2283F" w:rsidRDefault="00D94E39" w:rsidP="00C77FF6">
            <w:pPr>
              <w:spacing w:after="0" w:line="240" w:lineRule="auto"/>
              <w:rPr>
                <w:rFonts w:cs="Times New Roman"/>
                <w:szCs w:val="28"/>
                <w:lang w:val="sv-SE"/>
              </w:rPr>
            </w:pPr>
            <w:r w:rsidRPr="00D2283F">
              <w:rPr>
                <w:rFonts w:cs="Times New Roman"/>
                <w:szCs w:val="28"/>
                <w:lang w:val="sv-SE"/>
              </w:rPr>
              <w:t>Thành viên</w:t>
            </w:r>
          </w:p>
        </w:tc>
      </w:tr>
    </w:tbl>
    <w:p w:rsidR="00F42797" w:rsidRPr="00D2283F" w:rsidRDefault="00F42797" w:rsidP="00E27056">
      <w:pPr>
        <w:spacing w:after="0" w:line="240" w:lineRule="auto"/>
        <w:ind w:firstLine="720"/>
        <w:jc w:val="both"/>
        <w:rPr>
          <w:rFonts w:cs="Times New Roman"/>
          <w:b/>
          <w:bCs/>
          <w:szCs w:val="28"/>
        </w:rPr>
      </w:pPr>
      <w:r w:rsidRPr="00D2283F">
        <w:rPr>
          <w:rFonts w:cs="Times New Roman"/>
          <w:b/>
          <w:bCs/>
          <w:szCs w:val="28"/>
        </w:rPr>
        <w:t>IV. CHỈ TIÊU CẦN ĐẠT.</w:t>
      </w:r>
    </w:p>
    <w:p w:rsidR="00F42797" w:rsidRPr="00D2283F" w:rsidRDefault="00F42797" w:rsidP="00E27056">
      <w:pPr>
        <w:spacing w:after="0" w:line="240" w:lineRule="auto"/>
        <w:ind w:firstLine="720"/>
        <w:jc w:val="both"/>
        <w:rPr>
          <w:rFonts w:cs="Times New Roman"/>
          <w:b/>
          <w:bCs/>
          <w:szCs w:val="28"/>
        </w:rPr>
      </w:pPr>
      <w:r w:rsidRPr="00D2283F">
        <w:rPr>
          <w:rFonts w:cs="Times New Roman"/>
          <w:b/>
          <w:bCs/>
          <w:szCs w:val="28"/>
        </w:rPr>
        <w:t>1. Chỉ tiêu trong năm học 20</w:t>
      </w:r>
      <w:r w:rsidR="00D94E39" w:rsidRPr="00D2283F">
        <w:rPr>
          <w:rFonts w:cs="Times New Roman"/>
          <w:b/>
          <w:bCs/>
          <w:szCs w:val="28"/>
        </w:rPr>
        <w:t>20</w:t>
      </w:r>
      <w:r w:rsidRPr="00D2283F">
        <w:rPr>
          <w:rFonts w:cs="Times New Roman"/>
          <w:b/>
          <w:bCs/>
          <w:szCs w:val="28"/>
        </w:rPr>
        <w:t xml:space="preserve"> - 20</w:t>
      </w:r>
      <w:r w:rsidR="00D94E39" w:rsidRPr="00D2283F">
        <w:rPr>
          <w:rFonts w:cs="Times New Roman"/>
          <w:b/>
          <w:bCs/>
          <w:szCs w:val="28"/>
        </w:rPr>
        <w:t>21</w:t>
      </w:r>
      <w:r w:rsidRPr="00D2283F">
        <w:rPr>
          <w:rFonts w:cs="Times New Roman"/>
          <w:b/>
          <w:bCs/>
          <w:szCs w:val="28"/>
        </w:rPr>
        <w:t>:</w:t>
      </w:r>
    </w:p>
    <w:p w:rsidR="00F42797" w:rsidRPr="00D2283F" w:rsidRDefault="00F42797" w:rsidP="00E27056">
      <w:pPr>
        <w:spacing w:after="0" w:line="240" w:lineRule="auto"/>
        <w:ind w:firstLine="720"/>
        <w:jc w:val="both"/>
        <w:rPr>
          <w:rFonts w:cs="Times New Roman"/>
          <w:b/>
          <w:bCs/>
          <w:iCs/>
          <w:szCs w:val="28"/>
        </w:rPr>
      </w:pPr>
      <w:r w:rsidRPr="00D2283F">
        <w:rPr>
          <w:rFonts w:cs="Times New Roman"/>
          <w:b/>
          <w:bCs/>
          <w:iCs/>
          <w:szCs w:val="28"/>
        </w:rPr>
        <w:t>1.1 Đối với học sinh:</w:t>
      </w:r>
    </w:p>
    <w:p w:rsidR="00F42797" w:rsidRPr="00D2283F" w:rsidRDefault="00F42797" w:rsidP="00E27056">
      <w:pPr>
        <w:spacing w:after="0" w:line="240" w:lineRule="auto"/>
        <w:ind w:firstLine="720"/>
        <w:jc w:val="both"/>
        <w:rPr>
          <w:rFonts w:cs="Times New Roman"/>
          <w:b/>
          <w:bCs/>
          <w:iCs/>
          <w:szCs w:val="28"/>
        </w:rPr>
      </w:pPr>
      <w:r w:rsidRPr="00D2283F">
        <w:rPr>
          <w:rFonts w:cs="Times New Roman"/>
          <w:b/>
          <w:bCs/>
          <w:iCs/>
          <w:szCs w:val="28"/>
        </w:rPr>
        <w:t>1.1.1. Về số lượng:</w:t>
      </w:r>
    </w:p>
    <w:p w:rsidR="007C6C69" w:rsidRPr="00D2283F" w:rsidRDefault="00F42797" w:rsidP="00D2283F">
      <w:pPr>
        <w:spacing w:after="0" w:line="240" w:lineRule="auto"/>
        <w:ind w:firstLine="720"/>
        <w:jc w:val="both"/>
        <w:rPr>
          <w:rFonts w:cs="Times New Roman"/>
          <w:szCs w:val="28"/>
        </w:rPr>
      </w:pPr>
      <w:r w:rsidRPr="00D2283F">
        <w:rPr>
          <w:rFonts w:cs="Times New Roman"/>
          <w:szCs w:val="28"/>
        </w:rPr>
        <w:t xml:space="preserve">Huy động trẻ </w:t>
      </w:r>
      <w:r w:rsidR="007C6C69" w:rsidRPr="00D2283F">
        <w:rPr>
          <w:rFonts w:cs="Times New Roman"/>
          <w:szCs w:val="28"/>
        </w:rPr>
        <w:t>ra lớp đạt chỉ tiêu kế hoạch giao hàng năm.</w:t>
      </w:r>
    </w:p>
    <w:p w:rsidR="00F42797" w:rsidRPr="00D2283F" w:rsidRDefault="007C6C69" w:rsidP="00D2283F">
      <w:pPr>
        <w:spacing w:after="0" w:line="240" w:lineRule="auto"/>
        <w:ind w:firstLine="720"/>
        <w:jc w:val="both"/>
        <w:rPr>
          <w:rFonts w:cs="Times New Roman"/>
          <w:szCs w:val="28"/>
        </w:rPr>
      </w:pPr>
      <w:r w:rsidRPr="00D2283F">
        <w:rPr>
          <w:rFonts w:cs="Times New Roman"/>
          <w:szCs w:val="28"/>
        </w:rPr>
        <w:t>Tổ</w:t>
      </w:r>
      <w:r w:rsidR="00F42797" w:rsidRPr="00D2283F">
        <w:rPr>
          <w:rFonts w:cs="Times New Roman"/>
          <w:szCs w:val="28"/>
        </w:rPr>
        <w:t xml:space="preserve"> chức ăn bán trú ở trường đạt tỷ lệ 100%.</w:t>
      </w:r>
    </w:p>
    <w:p w:rsidR="00F42797" w:rsidRPr="00D2283F" w:rsidRDefault="00F42797" w:rsidP="00E27056">
      <w:pPr>
        <w:spacing w:after="0" w:line="240" w:lineRule="auto"/>
        <w:ind w:firstLine="720"/>
        <w:jc w:val="both"/>
        <w:rPr>
          <w:rFonts w:cs="Times New Roman"/>
          <w:b/>
          <w:iCs/>
          <w:szCs w:val="28"/>
        </w:rPr>
      </w:pPr>
      <w:r w:rsidRPr="00D2283F">
        <w:rPr>
          <w:rFonts w:cs="Times New Roman"/>
          <w:b/>
          <w:iCs/>
          <w:szCs w:val="28"/>
        </w:rPr>
        <w:t>1.1.2. Về chất lượng:</w:t>
      </w:r>
    </w:p>
    <w:p w:rsidR="00F42797" w:rsidRPr="00D2283F" w:rsidRDefault="00F42797" w:rsidP="00D2283F">
      <w:pPr>
        <w:spacing w:after="0" w:line="240" w:lineRule="auto"/>
        <w:ind w:firstLine="720"/>
        <w:jc w:val="both"/>
        <w:rPr>
          <w:rFonts w:cs="Times New Roman"/>
          <w:bCs/>
          <w:iCs/>
          <w:szCs w:val="28"/>
        </w:rPr>
      </w:pPr>
      <w:r w:rsidRPr="00D2283F">
        <w:rPr>
          <w:rFonts w:cs="Times New Roman"/>
          <w:bCs/>
          <w:iCs/>
          <w:szCs w:val="28"/>
        </w:rPr>
        <w:t>- Chất lượng chăm sóc nuôi dưỡng</w:t>
      </w:r>
    </w:p>
    <w:p w:rsidR="00F42797" w:rsidRPr="00D2283F" w:rsidRDefault="00F42797" w:rsidP="00D2283F">
      <w:pPr>
        <w:spacing w:after="0" w:line="240" w:lineRule="auto"/>
        <w:ind w:firstLine="720"/>
        <w:jc w:val="both"/>
        <w:rPr>
          <w:rFonts w:cs="Times New Roman"/>
          <w:iCs/>
          <w:szCs w:val="28"/>
        </w:rPr>
      </w:pPr>
      <w:r w:rsidRPr="00D2283F">
        <w:rPr>
          <w:rFonts w:cs="Times New Roman"/>
          <w:iCs/>
          <w:szCs w:val="28"/>
        </w:rPr>
        <w:t>- Huy động trẻ ăn bán trú đạt 100%;</w:t>
      </w:r>
    </w:p>
    <w:p w:rsidR="00F42797" w:rsidRPr="00D2283F" w:rsidRDefault="00F42797" w:rsidP="00D2283F">
      <w:pPr>
        <w:spacing w:after="0" w:line="240" w:lineRule="auto"/>
        <w:ind w:firstLine="720"/>
        <w:jc w:val="both"/>
        <w:rPr>
          <w:rFonts w:cs="Times New Roman"/>
          <w:szCs w:val="28"/>
        </w:rPr>
      </w:pPr>
      <w:r w:rsidRPr="00D2283F">
        <w:rPr>
          <w:rFonts w:cs="Times New Roman"/>
          <w:szCs w:val="28"/>
        </w:rPr>
        <w:t>- 100% trẻ được cân đo thõi dõi sức khỏe bằng biểu đồ tăng trưởng và được khám sức khỏe định kỳ;</w:t>
      </w:r>
    </w:p>
    <w:p w:rsidR="00F42797" w:rsidRPr="00D2283F" w:rsidRDefault="00F42797" w:rsidP="00D2283F">
      <w:pPr>
        <w:spacing w:after="0" w:line="240" w:lineRule="auto"/>
        <w:ind w:firstLine="720"/>
        <w:jc w:val="both"/>
        <w:rPr>
          <w:rFonts w:cs="Times New Roman"/>
          <w:szCs w:val="28"/>
        </w:rPr>
      </w:pPr>
      <w:r w:rsidRPr="00D2283F">
        <w:rPr>
          <w:rFonts w:cs="Times New Roman"/>
          <w:szCs w:val="28"/>
        </w:rPr>
        <w:t xml:space="preserve">- Tỷ lệ trẻ suy dinh dưỡng về cân nặng còn dưới </w:t>
      </w:r>
      <w:r w:rsidR="00D94E39" w:rsidRPr="00D2283F">
        <w:rPr>
          <w:rFonts w:cs="Times New Roman"/>
          <w:szCs w:val="28"/>
        </w:rPr>
        <w:t>5</w:t>
      </w:r>
      <w:r w:rsidRPr="00D2283F">
        <w:rPr>
          <w:rFonts w:cs="Times New Roman"/>
          <w:szCs w:val="28"/>
        </w:rPr>
        <w:t xml:space="preserve">%, SDD về chiều cao giảm dưới </w:t>
      </w:r>
      <w:r w:rsidR="00D94E39" w:rsidRPr="00D2283F">
        <w:rPr>
          <w:rFonts w:cs="Times New Roman"/>
          <w:szCs w:val="28"/>
        </w:rPr>
        <w:t>5</w:t>
      </w:r>
      <w:r w:rsidRPr="00D2283F">
        <w:rPr>
          <w:rFonts w:cs="Times New Roman"/>
          <w:szCs w:val="28"/>
        </w:rPr>
        <w:t>%.</w:t>
      </w:r>
    </w:p>
    <w:p w:rsidR="00F42797" w:rsidRPr="00D2283F" w:rsidRDefault="00F42797" w:rsidP="00D2283F">
      <w:pPr>
        <w:spacing w:after="0" w:line="240" w:lineRule="auto"/>
        <w:ind w:firstLine="720"/>
        <w:jc w:val="both"/>
        <w:rPr>
          <w:rFonts w:cs="Times New Roman"/>
          <w:szCs w:val="28"/>
        </w:rPr>
      </w:pPr>
      <w:r w:rsidRPr="00D2283F">
        <w:rPr>
          <w:rFonts w:cs="Times New Roman"/>
          <w:szCs w:val="28"/>
        </w:rPr>
        <w:t>- 100% trẻ được rửa tay, rửa mặt trước ăn và sau khi vệ sinh;</w:t>
      </w:r>
    </w:p>
    <w:p w:rsidR="00F42797" w:rsidRPr="00D2283F" w:rsidRDefault="00F42797" w:rsidP="00D2283F">
      <w:pPr>
        <w:spacing w:after="0" w:line="240" w:lineRule="auto"/>
        <w:ind w:firstLine="720"/>
        <w:jc w:val="both"/>
        <w:rPr>
          <w:rFonts w:cs="Times New Roman"/>
          <w:szCs w:val="28"/>
        </w:rPr>
      </w:pPr>
      <w:r w:rsidRPr="00D2283F">
        <w:rPr>
          <w:rFonts w:cs="Times New Roman"/>
          <w:szCs w:val="28"/>
        </w:rPr>
        <w:t>- Tỷ lệ trẻ có đồ dùng cá nhân được ký hiệu đạt 100%.</w:t>
      </w:r>
    </w:p>
    <w:p w:rsidR="00F42797" w:rsidRPr="00D2283F" w:rsidRDefault="00F42797" w:rsidP="00D2283F">
      <w:pPr>
        <w:spacing w:after="0" w:line="240" w:lineRule="auto"/>
        <w:ind w:firstLine="720"/>
        <w:jc w:val="both"/>
        <w:rPr>
          <w:rFonts w:cs="Times New Roman"/>
          <w:bCs/>
          <w:iCs/>
          <w:szCs w:val="28"/>
        </w:rPr>
      </w:pPr>
      <w:r w:rsidRPr="00D2283F">
        <w:rPr>
          <w:rFonts w:cs="Times New Roman"/>
          <w:bCs/>
          <w:iCs/>
          <w:szCs w:val="28"/>
        </w:rPr>
        <w:t>- 100% trẻ được đảm bảo an toàn tuyệt đối về thể chất và tinh thần trong nhà trường.</w:t>
      </w:r>
    </w:p>
    <w:p w:rsidR="00F42797" w:rsidRPr="00D2283F" w:rsidRDefault="00F42797" w:rsidP="00D2283F">
      <w:pPr>
        <w:spacing w:after="0" w:line="240" w:lineRule="auto"/>
        <w:ind w:firstLine="720"/>
        <w:jc w:val="both"/>
        <w:rPr>
          <w:rFonts w:cs="Times New Roman"/>
          <w:bCs/>
          <w:iCs/>
          <w:szCs w:val="28"/>
        </w:rPr>
      </w:pPr>
      <w:r w:rsidRPr="00D2283F">
        <w:rPr>
          <w:rFonts w:cs="Times New Roman"/>
          <w:bCs/>
          <w:iCs/>
          <w:szCs w:val="28"/>
        </w:rPr>
        <w:t>- Đảm bảo ký kết hợp đồng chặt với các nhà cung ứng thực phẩm có đầy đủ điều kiện về tư cách pháp nhân nhằm đảm bảo tuyệt đối về vệ sinh ATTP trong nhà trường.</w:t>
      </w:r>
    </w:p>
    <w:p w:rsidR="00F42797" w:rsidRPr="00D2283F" w:rsidRDefault="00F42797" w:rsidP="00D2283F">
      <w:pPr>
        <w:spacing w:after="0" w:line="240" w:lineRule="auto"/>
        <w:ind w:firstLine="720"/>
        <w:jc w:val="both"/>
        <w:rPr>
          <w:rFonts w:cs="Times New Roman"/>
          <w:bCs/>
          <w:iCs/>
          <w:szCs w:val="28"/>
        </w:rPr>
      </w:pPr>
      <w:r w:rsidRPr="00D2283F">
        <w:rPr>
          <w:rFonts w:cs="Times New Roman"/>
          <w:bCs/>
          <w:iCs/>
          <w:szCs w:val="28"/>
        </w:rPr>
        <w:t xml:space="preserve">- 100% nhân viên nhà bếp phải được đi tập huấn về công tác vệ sinh ATTP và khám sức khỏe định kỳ. Đồng thời thực hiện nghiêm túc quy trình giao nhận, kiểm tra, sơ chế, chế biến, chia thức ăn và vận chuyển thức ăn </w:t>
      </w:r>
      <w:r w:rsidR="00D94E39" w:rsidRPr="00D2283F">
        <w:rPr>
          <w:rFonts w:cs="Times New Roman"/>
          <w:bCs/>
          <w:iCs/>
          <w:szCs w:val="28"/>
        </w:rPr>
        <w:t>tới điểm trường lẻ</w:t>
      </w:r>
      <w:r w:rsidRPr="00D2283F">
        <w:rPr>
          <w:rFonts w:cs="Times New Roman"/>
          <w:bCs/>
          <w:iCs/>
          <w:szCs w:val="28"/>
        </w:rPr>
        <w:t xml:space="preserve"> cho trẻ.</w:t>
      </w:r>
    </w:p>
    <w:p w:rsidR="00F42797" w:rsidRPr="00D2283F" w:rsidRDefault="00F42797" w:rsidP="00D2283F">
      <w:pPr>
        <w:spacing w:after="0" w:line="240" w:lineRule="auto"/>
        <w:ind w:firstLine="720"/>
        <w:jc w:val="both"/>
        <w:rPr>
          <w:rFonts w:cs="Times New Roman"/>
          <w:bCs/>
          <w:iCs/>
          <w:szCs w:val="28"/>
        </w:rPr>
      </w:pPr>
      <w:r w:rsidRPr="00D2283F">
        <w:rPr>
          <w:rFonts w:cs="Times New Roman"/>
          <w:bCs/>
          <w:iCs/>
          <w:szCs w:val="28"/>
        </w:rPr>
        <w:t>- 100% các khu lớp đảm bảo vệ sinh môi trường, vệ sinh lớp học, vệ sinh đồ dùng đồ chơi, thực hiện đúng quy chế về chuyên môn.</w:t>
      </w:r>
    </w:p>
    <w:p w:rsidR="00F42797" w:rsidRPr="00D2283F" w:rsidRDefault="00F42797" w:rsidP="00D2283F">
      <w:pPr>
        <w:spacing w:after="0" w:line="240" w:lineRule="auto"/>
        <w:ind w:firstLine="720"/>
        <w:jc w:val="both"/>
        <w:rPr>
          <w:rFonts w:cs="Times New Roman"/>
          <w:bCs/>
          <w:iCs/>
          <w:spacing w:val="-6"/>
          <w:szCs w:val="28"/>
        </w:rPr>
      </w:pPr>
      <w:r w:rsidRPr="00D2283F">
        <w:rPr>
          <w:rFonts w:cs="Times New Roman"/>
          <w:bCs/>
          <w:iCs/>
          <w:spacing w:val="-6"/>
          <w:szCs w:val="28"/>
        </w:rPr>
        <w:t>- 100% cáclớp có góc tuyên truyền về cách chăm sóc và nuôi con theo khoa học để tuyên truyền với phụ huynh.</w:t>
      </w:r>
    </w:p>
    <w:p w:rsidR="00F42797" w:rsidRPr="00D2283F" w:rsidRDefault="00F42797" w:rsidP="00D2283F">
      <w:pPr>
        <w:spacing w:after="0" w:line="240" w:lineRule="auto"/>
        <w:ind w:firstLine="720"/>
        <w:jc w:val="both"/>
        <w:rPr>
          <w:rFonts w:cs="Times New Roman"/>
          <w:b/>
          <w:iCs/>
          <w:szCs w:val="28"/>
        </w:rPr>
      </w:pPr>
      <w:r w:rsidRPr="00D2283F">
        <w:rPr>
          <w:rFonts w:cs="Times New Roman"/>
          <w:b/>
          <w:iCs/>
          <w:szCs w:val="28"/>
        </w:rPr>
        <w:t>- Chất lượng về giáo dục:</w:t>
      </w:r>
    </w:p>
    <w:p w:rsidR="00F42797" w:rsidRPr="00D2283F" w:rsidRDefault="00F42797" w:rsidP="00D2283F">
      <w:pPr>
        <w:spacing w:after="0" w:line="240" w:lineRule="auto"/>
        <w:ind w:firstLine="720"/>
        <w:jc w:val="both"/>
        <w:rPr>
          <w:rFonts w:cs="Times New Roman"/>
          <w:bCs/>
          <w:szCs w:val="28"/>
        </w:rPr>
      </w:pPr>
      <w:r w:rsidRPr="00D2283F">
        <w:rPr>
          <w:rFonts w:cs="Times New Roman"/>
          <w:bCs/>
          <w:szCs w:val="28"/>
        </w:rPr>
        <w:t>- Tổ chức 100%  lớp thực hiện chương trình GDMN Bộ GD quy định;</w:t>
      </w:r>
    </w:p>
    <w:p w:rsidR="00F42797" w:rsidRPr="00D2283F" w:rsidRDefault="00F42797" w:rsidP="00D2283F">
      <w:pPr>
        <w:spacing w:after="0" w:line="240" w:lineRule="auto"/>
        <w:ind w:firstLine="720"/>
        <w:jc w:val="both"/>
        <w:rPr>
          <w:rFonts w:cs="Times New Roman"/>
          <w:szCs w:val="28"/>
        </w:rPr>
      </w:pPr>
      <w:r w:rsidRPr="00D2283F">
        <w:rPr>
          <w:rFonts w:cs="Times New Roman"/>
          <w:szCs w:val="28"/>
        </w:rPr>
        <w:t>- 100% các lớp có hệ thống bảng biểu tuyên truyền theo quy định.</w:t>
      </w:r>
    </w:p>
    <w:p w:rsidR="00F42797" w:rsidRPr="00D2283F" w:rsidRDefault="00F42797" w:rsidP="00D2283F">
      <w:pPr>
        <w:spacing w:after="0" w:line="240" w:lineRule="auto"/>
        <w:ind w:firstLine="720"/>
        <w:jc w:val="both"/>
        <w:rPr>
          <w:rFonts w:cs="Times New Roman"/>
          <w:bCs/>
          <w:szCs w:val="28"/>
        </w:rPr>
      </w:pPr>
      <w:r w:rsidRPr="00D2283F">
        <w:rPr>
          <w:rFonts w:cs="Times New Roman"/>
          <w:bCs/>
          <w:szCs w:val="28"/>
        </w:rPr>
        <w:t>- Trang bị đầy đủ các thiết bị phục vụ cho công tác dạy và học;</w:t>
      </w:r>
    </w:p>
    <w:p w:rsidR="00F42797" w:rsidRPr="00D2283F" w:rsidRDefault="00F42797" w:rsidP="00D2283F">
      <w:pPr>
        <w:spacing w:after="0" w:line="240" w:lineRule="auto"/>
        <w:ind w:firstLine="720"/>
        <w:jc w:val="both"/>
        <w:rPr>
          <w:rFonts w:cs="Times New Roman"/>
          <w:bCs/>
          <w:szCs w:val="28"/>
        </w:rPr>
      </w:pPr>
      <w:r w:rsidRPr="00D2283F">
        <w:rPr>
          <w:rFonts w:cs="Times New Roman"/>
          <w:bCs/>
          <w:szCs w:val="28"/>
        </w:rPr>
        <w:t xml:space="preserve">- Tỷ lệ bé chuyên cần đạt 90-97% trẻ ở các độ tuổi, trẻ 5 tuổi đạt 92-97%; </w:t>
      </w:r>
    </w:p>
    <w:p w:rsidR="00F42797" w:rsidRPr="00D2283F" w:rsidRDefault="00F42797" w:rsidP="00D2283F">
      <w:pPr>
        <w:spacing w:after="0" w:line="240" w:lineRule="auto"/>
        <w:jc w:val="both"/>
        <w:rPr>
          <w:rFonts w:cs="Times New Roman"/>
          <w:bCs/>
          <w:szCs w:val="28"/>
        </w:rPr>
      </w:pPr>
      <w:r w:rsidRPr="00D2283F">
        <w:rPr>
          <w:rFonts w:cs="Times New Roman"/>
          <w:bCs/>
          <w:szCs w:val="28"/>
        </w:rPr>
        <w:tab/>
        <w:t xml:space="preserve">- Tỷ lệ bé </w:t>
      </w:r>
      <w:r w:rsidR="00D94E39" w:rsidRPr="00D2283F">
        <w:rPr>
          <w:rFonts w:cs="Times New Roman"/>
          <w:bCs/>
          <w:szCs w:val="28"/>
        </w:rPr>
        <w:t>đạt chuyên cần</w:t>
      </w:r>
      <w:r w:rsidRPr="00D2283F">
        <w:rPr>
          <w:rFonts w:cs="Times New Roman"/>
          <w:bCs/>
          <w:szCs w:val="28"/>
        </w:rPr>
        <w:t>,</w:t>
      </w:r>
      <w:r w:rsidR="00FC2A3E" w:rsidRPr="00D2283F">
        <w:rPr>
          <w:rFonts w:cs="Times New Roman"/>
          <w:bCs/>
          <w:szCs w:val="28"/>
        </w:rPr>
        <w:t>ngoan 60%,</w:t>
      </w:r>
      <w:r w:rsidRPr="00D2283F">
        <w:rPr>
          <w:rFonts w:cs="Times New Roman"/>
          <w:bCs/>
          <w:szCs w:val="28"/>
        </w:rPr>
        <w:t xml:space="preserve"> bé</w:t>
      </w:r>
      <w:r w:rsidR="00D94E39" w:rsidRPr="00D2283F">
        <w:rPr>
          <w:rFonts w:cs="Times New Roman"/>
          <w:bCs/>
          <w:szCs w:val="28"/>
        </w:rPr>
        <w:t>đạt cháu ng</w:t>
      </w:r>
      <w:r w:rsidR="00FC2A3E" w:rsidRPr="00D2283F">
        <w:rPr>
          <w:rFonts w:cs="Times New Roman"/>
          <w:bCs/>
          <w:szCs w:val="28"/>
        </w:rPr>
        <w:t xml:space="preserve">oan </w:t>
      </w:r>
      <w:r w:rsidR="00D94E39" w:rsidRPr="00D2283F">
        <w:rPr>
          <w:rFonts w:cs="Times New Roman"/>
          <w:bCs/>
          <w:szCs w:val="28"/>
        </w:rPr>
        <w:t xml:space="preserve">Bá Hồ </w:t>
      </w:r>
      <w:r w:rsidRPr="00D2283F">
        <w:rPr>
          <w:rFonts w:cs="Times New Roman"/>
          <w:bCs/>
          <w:szCs w:val="28"/>
        </w:rPr>
        <w:t xml:space="preserve">đạt </w:t>
      </w:r>
      <w:r w:rsidR="00FC2A3E" w:rsidRPr="00D2283F">
        <w:rPr>
          <w:rFonts w:cs="Times New Roman"/>
          <w:bCs/>
          <w:szCs w:val="28"/>
        </w:rPr>
        <w:t>40</w:t>
      </w:r>
      <w:r w:rsidRPr="00D2283F">
        <w:rPr>
          <w:rFonts w:cs="Times New Roman"/>
          <w:bCs/>
          <w:szCs w:val="28"/>
        </w:rPr>
        <w:t>%;</w:t>
      </w:r>
    </w:p>
    <w:p w:rsidR="00F42797" w:rsidRPr="00D2283F" w:rsidRDefault="00F42797" w:rsidP="00D2283F">
      <w:pPr>
        <w:overflowPunct w:val="0"/>
        <w:autoSpaceDE w:val="0"/>
        <w:autoSpaceDN w:val="0"/>
        <w:adjustRightInd w:val="0"/>
        <w:spacing w:after="0" w:line="240" w:lineRule="auto"/>
        <w:ind w:firstLine="720"/>
        <w:jc w:val="both"/>
        <w:textAlignment w:val="baseline"/>
        <w:rPr>
          <w:rFonts w:cs="Times New Roman"/>
          <w:bCs/>
          <w:iCs/>
          <w:szCs w:val="28"/>
        </w:rPr>
      </w:pPr>
      <w:r w:rsidRPr="00D2283F">
        <w:rPr>
          <w:rFonts w:cs="Times New Roman"/>
          <w:bCs/>
          <w:iCs/>
          <w:szCs w:val="28"/>
        </w:rPr>
        <w:t>- 100% các lớp trong toàn trường thực hiện nghiêm túc chương trình GDMN lồng ghép các chuyên đề và thực hiện đúng quy chế chuyên môn, chế độ sinh hoạt của trẻ trong ngày.</w:t>
      </w:r>
    </w:p>
    <w:p w:rsidR="00F42797" w:rsidRPr="00D2283F" w:rsidRDefault="00F42797" w:rsidP="00D2283F">
      <w:pPr>
        <w:overflowPunct w:val="0"/>
        <w:autoSpaceDE w:val="0"/>
        <w:autoSpaceDN w:val="0"/>
        <w:adjustRightInd w:val="0"/>
        <w:spacing w:after="0" w:line="240" w:lineRule="auto"/>
        <w:ind w:firstLine="720"/>
        <w:jc w:val="both"/>
        <w:textAlignment w:val="baseline"/>
        <w:rPr>
          <w:rFonts w:cs="Times New Roman"/>
          <w:b/>
          <w:bCs/>
          <w:i/>
          <w:iCs/>
          <w:szCs w:val="28"/>
        </w:rPr>
      </w:pPr>
      <w:r w:rsidRPr="00D2283F">
        <w:rPr>
          <w:rFonts w:cs="Times New Roman"/>
          <w:spacing w:val="-2"/>
          <w:szCs w:val="28"/>
        </w:rPr>
        <w:t xml:space="preserve">- </w:t>
      </w:r>
      <w:r w:rsidRPr="00D2283F">
        <w:rPr>
          <w:rFonts w:cs="Times New Roman"/>
          <w:spacing w:val="-2"/>
          <w:szCs w:val="28"/>
          <w:lang w:val="vi-VN"/>
        </w:rPr>
        <w:t xml:space="preserve">Đảm bảo 100%số lớp thực hiện theo nguyên tắc </w:t>
      </w:r>
      <w:r w:rsidRPr="00D2283F">
        <w:rPr>
          <w:rFonts w:cs="Times New Roman"/>
          <w:iCs/>
          <w:spacing w:val="-2"/>
          <w:szCs w:val="28"/>
          <w:lang w:val="vi-VN"/>
        </w:rPr>
        <w:t>“Trẻ là trung tâm- toàn diện- tích hợp- trải nghiệm”,</w:t>
      </w:r>
      <w:r w:rsidRPr="00D2283F">
        <w:rPr>
          <w:rFonts w:cs="Times New Roman"/>
          <w:spacing w:val="-4"/>
          <w:szCs w:val="28"/>
          <w:lang w:val="vi-VN"/>
        </w:rPr>
        <w:t>chú trọng giáo dục hình thành và phát triển kỹ năng sống phù hợp với độ tuổi của trẻ</w:t>
      </w:r>
      <w:r w:rsidRPr="00D2283F">
        <w:rPr>
          <w:rFonts w:cs="Times New Roman"/>
          <w:spacing w:val="-4"/>
          <w:szCs w:val="28"/>
        </w:rPr>
        <w:t xml:space="preserve">, đảm bảo tính khoa học và sáng tạo, phù hợp với tình hình thực tế của trẻ từng, lớp có sự linh hoạt phù hợp </w:t>
      </w:r>
      <w:r w:rsidRPr="00D2283F">
        <w:rPr>
          <w:rFonts w:cs="Times New Roman"/>
          <w:spacing w:val="-4"/>
          <w:szCs w:val="28"/>
          <w:lang w:val="vi-VN"/>
        </w:rPr>
        <w:t>với yêu cầu của xã hội hiện đại và truyền thống văn hóa của dân tộc.</w:t>
      </w:r>
      <w:r w:rsidRPr="00D2283F">
        <w:rPr>
          <w:rFonts w:cs="Times New Roman"/>
          <w:spacing w:val="-4"/>
          <w:szCs w:val="28"/>
        </w:rPr>
        <w:t xml:space="preserve"> Trẻ được làm quen với bài hát Quốc ca.</w:t>
      </w:r>
    </w:p>
    <w:p w:rsidR="00F42797" w:rsidRPr="00D2283F" w:rsidRDefault="00F42797" w:rsidP="00D2283F">
      <w:pPr>
        <w:overflowPunct w:val="0"/>
        <w:autoSpaceDE w:val="0"/>
        <w:autoSpaceDN w:val="0"/>
        <w:adjustRightInd w:val="0"/>
        <w:spacing w:after="0" w:line="240" w:lineRule="auto"/>
        <w:ind w:firstLine="720"/>
        <w:jc w:val="both"/>
        <w:textAlignment w:val="baseline"/>
        <w:rPr>
          <w:rFonts w:cs="Times New Roman"/>
          <w:szCs w:val="28"/>
        </w:rPr>
      </w:pPr>
      <w:r w:rsidRPr="00D2283F">
        <w:rPr>
          <w:rFonts w:cs="Times New Roman"/>
          <w:szCs w:val="28"/>
        </w:rPr>
        <w:lastRenderedPageBreak/>
        <w:t>- 100% các lớp 5 tuổi</w:t>
      </w:r>
      <w:r w:rsidRPr="00D2283F">
        <w:rPr>
          <w:rFonts w:cs="Times New Roman"/>
          <w:szCs w:val="28"/>
          <w:lang w:val="vi-VN"/>
        </w:rPr>
        <w:t xml:space="preserve"> thực hiện </w:t>
      </w:r>
      <w:r w:rsidRPr="00D2283F">
        <w:rPr>
          <w:rFonts w:cs="Times New Roman"/>
          <w:szCs w:val="28"/>
        </w:rPr>
        <w:t xml:space="preserve">tốt </w:t>
      </w:r>
      <w:r w:rsidRPr="00D2283F">
        <w:rPr>
          <w:rFonts w:cs="Times New Roman"/>
          <w:szCs w:val="28"/>
          <w:lang w:val="vi-VN"/>
        </w:rPr>
        <w:t xml:space="preserve">Bộ chuẩn PTTENT, tổ chức sơ kết đánh giá thực hiện Bộ chuẩn PTTENT, đảm bảo </w:t>
      </w:r>
      <w:r w:rsidRPr="00D2283F">
        <w:rPr>
          <w:rFonts w:cs="Times New Roman"/>
          <w:szCs w:val="28"/>
        </w:rPr>
        <w:t xml:space="preserve">trong </w:t>
      </w:r>
      <w:r w:rsidRPr="00D2283F">
        <w:rPr>
          <w:rFonts w:cs="Times New Roman"/>
          <w:szCs w:val="28"/>
          <w:lang w:val="vi-VN"/>
        </w:rPr>
        <w:t>năm học 20</w:t>
      </w:r>
      <w:r w:rsidR="00FC2A3E" w:rsidRPr="00D2283F">
        <w:rPr>
          <w:rFonts w:cs="Times New Roman"/>
          <w:szCs w:val="28"/>
        </w:rPr>
        <w:t>20</w:t>
      </w:r>
      <w:r w:rsidRPr="00D2283F">
        <w:rPr>
          <w:rFonts w:cs="Times New Roman"/>
          <w:szCs w:val="28"/>
          <w:lang w:val="vi-VN"/>
        </w:rPr>
        <w:t>-20</w:t>
      </w:r>
      <w:r w:rsidR="00FC2A3E" w:rsidRPr="00D2283F">
        <w:rPr>
          <w:rFonts w:cs="Times New Roman"/>
          <w:szCs w:val="28"/>
        </w:rPr>
        <w:t>21</w:t>
      </w:r>
      <w:r w:rsidRPr="00D2283F">
        <w:rPr>
          <w:rFonts w:cs="Times New Roman"/>
          <w:szCs w:val="28"/>
        </w:rPr>
        <w:t xml:space="preserve"> này 100% GV các lớp 5 tuổi</w:t>
      </w:r>
      <w:r w:rsidRPr="00D2283F">
        <w:rPr>
          <w:rFonts w:cs="Times New Roman"/>
          <w:szCs w:val="28"/>
          <w:lang w:val="vi-VN"/>
        </w:rPr>
        <w:t xml:space="preserve"> sử dụng </w:t>
      </w:r>
      <w:r w:rsidRPr="00D2283F">
        <w:rPr>
          <w:rFonts w:cs="Times New Roman"/>
          <w:szCs w:val="28"/>
        </w:rPr>
        <w:t xml:space="preserve">thành thạo </w:t>
      </w:r>
      <w:r w:rsidRPr="00D2283F">
        <w:rPr>
          <w:rFonts w:cs="Times New Roman"/>
          <w:szCs w:val="28"/>
          <w:lang w:val="vi-VN"/>
        </w:rPr>
        <w:t>Bộ chuẩn PTTENT để hỗ trợ thực hiện chương trình GDMN đảm bảo chất lượng, theo dõi sự phát triển của trẻ để có biện pháp phối hợp và tác động kịp thời giữa gia đình và nhà trường giúp trẻ phát triển tốt, tạo nền tảng vững chắc cho trẻ bước vào lớp 1.</w:t>
      </w:r>
    </w:p>
    <w:p w:rsidR="00F42797" w:rsidRPr="00D2283F" w:rsidRDefault="00F42797" w:rsidP="00D2283F">
      <w:pPr>
        <w:overflowPunct w:val="0"/>
        <w:autoSpaceDE w:val="0"/>
        <w:autoSpaceDN w:val="0"/>
        <w:adjustRightInd w:val="0"/>
        <w:spacing w:after="0" w:line="240" w:lineRule="auto"/>
        <w:ind w:firstLine="720"/>
        <w:jc w:val="both"/>
        <w:textAlignment w:val="baseline"/>
        <w:rPr>
          <w:rFonts w:cs="Times New Roman"/>
          <w:szCs w:val="28"/>
        </w:rPr>
      </w:pPr>
      <w:r w:rsidRPr="00D2283F">
        <w:rPr>
          <w:rFonts w:cs="Times New Roman"/>
          <w:szCs w:val="28"/>
        </w:rPr>
        <w:t xml:space="preserve">- 100% giáo viên trong trường thực hiện tốt việc đi sâu nâng cao chuyên đề </w:t>
      </w:r>
      <w:r w:rsidRPr="00D2283F">
        <w:rPr>
          <w:rFonts w:cs="Times New Roman"/>
          <w:iCs/>
          <w:szCs w:val="28"/>
        </w:rPr>
        <w:t>“Phát triển vận động cho trẻ trong trường MN”.</w:t>
      </w:r>
    </w:p>
    <w:p w:rsidR="00FC2A3E" w:rsidRPr="00D2283F" w:rsidRDefault="00F42797" w:rsidP="00D2283F">
      <w:pPr>
        <w:overflowPunct w:val="0"/>
        <w:autoSpaceDE w:val="0"/>
        <w:autoSpaceDN w:val="0"/>
        <w:adjustRightInd w:val="0"/>
        <w:spacing w:after="0" w:line="240" w:lineRule="auto"/>
        <w:ind w:firstLine="720"/>
        <w:jc w:val="both"/>
        <w:textAlignment w:val="baseline"/>
        <w:rPr>
          <w:rFonts w:cs="Times New Roman"/>
          <w:i/>
          <w:szCs w:val="28"/>
        </w:rPr>
      </w:pPr>
      <w:r w:rsidRPr="00D2283F">
        <w:rPr>
          <w:rFonts w:cs="Times New Roman"/>
          <w:szCs w:val="28"/>
        </w:rPr>
        <w:t xml:space="preserve">- Thực hiện </w:t>
      </w:r>
      <w:r w:rsidRPr="00D2283F">
        <w:rPr>
          <w:rFonts w:cs="Times New Roman"/>
          <w:iCs/>
          <w:szCs w:val="28"/>
        </w:rPr>
        <w:t>“Xây dựng trường MN lấy trẻ làm trung tâm</w:t>
      </w:r>
    </w:p>
    <w:p w:rsidR="00F42797" w:rsidRPr="00D2283F" w:rsidRDefault="00F42797" w:rsidP="00D2283F">
      <w:pPr>
        <w:overflowPunct w:val="0"/>
        <w:autoSpaceDE w:val="0"/>
        <w:autoSpaceDN w:val="0"/>
        <w:adjustRightInd w:val="0"/>
        <w:spacing w:after="0" w:line="240" w:lineRule="auto"/>
        <w:ind w:firstLine="720"/>
        <w:jc w:val="both"/>
        <w:textAlignment w:val="baseline"/>
        <w:rPr>
          <w:rFonts w:cs="Times New Roman"/>
          <w:szCs w:val="28"/>
        </w:rPr>
      </w:pPr>
      <w:r w:rsidRPr="00D2283F">
        <w:rPr>
          <w:rFonts w:cs="Times New Roman"/>
          <w:szCs w:val="28"/>
        </w:rPr>
        <w:t xml:space="preserve">- 100% các lớp có góc tuyên truyền, phổ biến kiến thức nuôi con theo khoa học cho phụ huynh, sử dụng tạp chí, sách báo, tập san về chương trình GDMN để tuyên truyền, giải thích cho phụ huynh không cho trẻ 5 tuổi học trước chương trình lớp 1. </w:t>
      </w:r>
    </w:p>
    <w:p w:rsidR="00F42797" w:rsidRPr="00D2283F" w:rsidRDefault="00F42797" w:rsidP="00D2283F">
      <w:pPr>
        <w:overflowPunct w:val="0"/>
        <w:autoSpaceDE w:val="0"/>
        <w:autoSpaceDN w:val="0"/>
        <w:adjustRightInd w:val="0"/>
        <w:spacing w:after="0" w:line="240" w:lineRule="auto"/>
        <w:ind w:firstLine="720"/>
        <w:jc w:val="both"/>
        <w:textAlignment w:val="baseline"/>
        <w:rPr>
          <w:rFonts w:cs="Times New Roman"/>
          <w:szCs w:val="28"/>
        </w:rPr>
      </w:pPr>
      <w:r w:rsidRPr="00D2283F">
        <w:rPr>
          <w:rFonts w:cs="Times New Roman"/>
          <w:szCs w:val="28"/>
        </w:rPr>
        <w:t>- 100% các nhóm lớp biết tạo môi trường học tập thân thiện cho các cháu ngay tại lớp học để phát huy tính chủ động, tích cực và sáng tạo của trẻ ở trường.</w:t>
      </w:r>
    </w:p>
    <w:p w:rsidR="00F42797" w:rsidRPr="00D2283F" w:rsidRDefault="00F42797" w:rsidP="00D2283F">
      <w:pPr>
        <w:spacing w:after="0" w:line="240" w:lineRule="auto"/>
        <w:ind w:firstLine="720"/>
        <w:jc w:val="both"/>
        <w:rPr>
          <w:rFonts w:cs="Times New Roman"/>
          <w:szCs w:val="28"/>
        </w:rPr>
      </w:pPr>
      <w:r w:rsidRPr="00D2283F">
        <w:rPr>
          <w:rFonts w:cs="Times New Roman"/>
          <w:szCs w:val="28"/>
        </w:rPr>
        <w:t>- 100% các lớp tham gia sưu tầm các trò chơi dân gian và sưu tầm các bài hát dân ca để đưa vào chương trình GD. Cụ thể mỗi lớp ít nhất sưu tầm được 3-5 trò chơi dân gian và 3 - 5 bài hát dân ca/ năm để dạy trẻ.</w:t>
      </w:r>
    </w:p>
    <w:p w:rsidR="00F42797" w:rsidRPr="00D2283F" w:rsidRDefault="00F42797" w:rsidP="00D2283F">
      <w:pPr>
        <w:spacing w:after="0" w:line="240" w:lineRule="auto"/>
        <w:ind w:firstLine="720"/>
        <w:jc w:val="both"/>
        <w:rPr>
          <w:rFonts w:cs="Times New Roman"/>
          <w:szCs w:val="28"/>
        </w:rPr>
      </w:pPr>
      <w:r w:rsidRPr="00D2283F">
        <w:rPr>
          <w:rFonts w:cs="Times New Roman"/>
          <w:szCs w:val="28"/>
        </w:rPr>
        <w:t xml:space="preserve">- Tổ chức Hội thi “Thiết kế bài giảng E-learning” , hội thi “Giáo viên giỏi”, hội thi </w:t>
      </w:r>
      <w:r w:rsidR="00FC2A3E" w:rsidRPr="00D2283F">
        <w:rPr>
          <w:rFonts w:cs="Times New Roman"/>
          <w:szCs w:val="28"/>
        </w:rPr>
        <w:t xml:space="preserve">, </w:t>
      </w:r>
      <w:r w:rsidRPr="00D2283F">
        <w:rPr>
          <w:rFonts w:cs="Times New Roman"/>
          <w:szCs w:val="28"/>
        </w:rPr>
        <w:t xml:space="preserve">“Chúng cháu vui khỏe” cấp trường, cấp </w:t>
      </w:r>
      <w:r w:rsidR="00FC2A3E" w:rsidRPr="00D2283F">
        <w:rPr>
          <w:rFonts w:cs="Times New Roman"/>
          <w:szCs w:val="28"/>
        </w:rPr>
        <w:t>thị xã</w:t>
      </w:r>
      <w:r w:rsidRPr="00D2283F">
        <w:rPr>
          <w:rFonts w:cs="Times New Roman"/>
          <w:szCs w:val="28"/>
        </w:rPr>
        <w:t xml:space="preserve"> đạt kết quả tốt.</w:t>
      </w:r>
    </w:p>
    <w:p w:rsidR="00F42797" w:rsidRPr="00D2283F" w:rsidRDefault="00F42797" w:rsidP="00E27056">
      <w:pPr>
        <w:spacing w:after="0" w:line="240" w:lineRule="auto"/>
        <w:ind w:firstLine="720"/>
        <w:jc w:val="both"/>
        <w:rPr>
          <w:rFonts w:cs="Times New Roman"/>
          <w:b/>
          <w:bCs/>
          <w:iCs/>
          <w:szCs w:val="28"/>
        </w:rPr>
      </w:pPr>
      <w:r w:rsidRPr="00D2283F">
        <w:rPr>
          <w:rFonts w:cs="Times New Roman"/>
          <w:b/>
          <w:bCs/>
          <w:iCs/>
          <w:szCs w:val="28"/>
        </w:rPr>
        <w:t>1.2. Đội ngũ cán bộ giáo viên, nhân viên:</w:t>
      </w:r>
    </w:p>
    <w:p w:rsidR="00F42797" w:rsidRPr="00D2283F" w:rsidRDefault="00F42797" w:rsidP="00D2283F">
      <w:pPr>
        <w:spacing w:after="0" w:line="240" w:lineRule="auto"/>
        <w:ind w:firstLine="720"/>
        <w:jc w:val="both"/>
        <w:rPr>
          <w:rFonts w:cs="Times New Roman"/>
          <w:iCs/>
          <w:szCs w:val="28"/>
        </w:rPr>
      </w:pPr>
      <w:r w:rsidRPr="00D2283F">
        <w:rPr>
          <w:rFonts w:cs="Times New Roman"/>
          <w:szCs w:val="28"/>
        </w:rPr>
        <w:t xml:space="preserve">- 100% CBGV chấp hành tốt nội quy, Quy chế chuyên môn, thực hiện tốt các cuộc vận động </w:t>
      </w:r>
      <w:r w:rsidRPr="00D2283F">
        <w:rPr>
          <w:rFonts w:cs="Times New Roman"/>
          <w:iCs/>
          <w:szCs w:val="28"/>
        </w:rPr>
        <w:t>"Học tập và làmtheo tấm gương đạo đức Hồ Chí Minh" gắn với thực hiện cuộc vận động"Mỗi thầy giáo, cô giáo là tấm gương đạo đức tự học và sáng tạo", cùng với phong trào thi đua “Xây dựng trường học thân thiện, học sinh tích cực”.</w:t>
      </w:r>
    </w:p>
    <w:p w:rsidR="00F42797" w:rsidRPr="00D2283F" w:rsidRDefault="00F42797" w:rsidP="00D2283F">
      <w:pPr>
        <w:spacing w:after="0" w:line="240" w:lineRule="auto"/>
        <w:ind w:firstLine="720"/>
        <w:jc w:val="both"/>
        <w:rPr>
          <w:rFonts w:cs="Times New Roman"/>
          <w:szCs w:val="28"/>
        </w:rPr>
      </w:pPr>
      <w:r w:rsidRPr="00D2283F">
        <w:rPr>
          <w:rFonts w:cs="Times New Roman"/>
          <w:szCs w:val="28"/>
        </w:rPr>
        <w:t xml:space="preserve">- 100% CB,GV,NV có trình độ chuẩn và trên chuẩn đạt tỷ lệ </w:t>
      </w:r>
      <w:r w:rsidR="008D0853">
        <w:rPr>
          <w:rFonts w:cs="Times New Roman"/>
          <w:szCs w:val="28"/>
        </w:rPr>
        <w:t>94,1</w:t>
      </w:r>
      <w:r w:rsidRPr="00D2283F">
        <w:rPr>
          <w:rFonts w:cs="Times New Roman"/>
          <w:szCs w:val="28"/>
        </w:rPr>
        <w:t>%;</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- 100% cán bộ giáo viên có đầy đủ các loại hồ sơ sổ sách theo quy định được đánh giá xếp loại khá, tốt.</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Tiến hành kiểm tra toàn diện 30% giáo viên/tổng số giáo viên/năm học.</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xml:space="preserve">- Kiểm tra đánh giá chất lượng các chuyên đề 100% </w:t>
      </w:r>
      <w:r w:rsidR="00FC2A3E" w:rsidRPr="00D2283F">
        <w:rPr>
          <w:rFonts w:cs="Times New Roman"/>
          <w:szCs w:val="28"/>
          <w:lang w:val="pt-BR"/>
        </w:rPr>
        <w:t xml:space="preserve">các </w:t>
      </w:r>
      <w:r w:rsidRPr="00D2283F">
        <w:rPr>
          <w:rFonts w:cs="Times New Roman"/>
          <w:szCs w:val="28"/>
          <w:lang w:val="pt-BR"/>
        </w:rPr>
        <w:t>lớp</w:t>
      </w:r>
      <w:r w:rsidR="00FC2A3E" w:rsidRPr="00D2283F">
        <w:rPr>
          <w:rFonts w:cs="Times New Roman"/>
          <w:szCs w:val="28"/>
          <w:lang w:val="pt-BR"/>
        </w:rPr>
        <w:t>.</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Phấn đấu tỷ lệ giáo viên đạt khá giỏi 100%, không có giáo viên xếp loại không đạy yêu cầu ở các tiết dạy.</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- 100% CBQL, giáo viên có khả năng khai thác, sử dụng và ứng dụng công nghệ thông tin trong thiết kế và tổ chức hoạt động giáo dục</w:t>
      </w:r>
    </w:p>
    <w:p w:rsidR="00684A43"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Tỷ lệ cán bộ giáo viên là Đảng viên đạt 4</w:t>
      </w:r>
      <w:r w:rsidR="008D0853">
        <w:rPr>
          <w:rFonts w:cs="Times New Roman"/>
          <w:szCs w:val="28"/>
          <w:lang w:val="pt-BR"/>
        </w:rPr>
        <w:t>7</w:t>
      </w:r>
      <w:r w:rsidRPr="00D2283F">
        <w:rPr>
          <w:rFonts w:cs="Times New Roman"/>
          <w:szCs w:val="28"/>
          <w:lang w:val="pt-BR"/>
        </w:rPr>
        <w:t>%</w:t>
      </w:r>
      <w:r w:rsidR="00684A43" w:rsidRPr="00D2283F">
        <w:rPr>
          <w:rFonts w:cs="Times New Roman"/>
          <w:szCs w:val="28"/>
          <w:lang w:val="pt-BR"/>
        </w:rPr>
        <w:t>.</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xml:space="preserve">- Tỷ lệ đạt giáo viên giỏi cấp Trường đạt </w:t>
      </w:r>
      <w:r w:rsidR="008D0853">
        <w:rPr>
          <w:rFonts w:cs="Times New Roman"/>
          <w:szCs w:val="28"/>
          <w:lang w:val="pt-BR"/>
        </w:rPr>
        <w:t>92</w:t>
      </w:r>
      <w:r w:rsidRPr="00D2283F">
        <w:rPr>
          <w:rFonts w:cs="Times New Roman"/>
          <w:szCs w:val="28"/>
          <w:lang w:val="pt-BR"/>
        </w:rPr>
        <w:t>%</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xml:space="preserve">- Tỷ lệ đạt giáo viên giỏi cấp </w:t>
      </w:r>
      <w:r w:rsidR="008D0853">
        <w:rPr>
          <w:rFonts w:cs="Times New Roman"/>
          <w:szCs w:val="28"/>
          <w:lang w:val="pt-BR"/>
        </w:rPr>
        <w:t>thị xã</w:t>
      </w:r>
      <w:r w:rsidR="00684A43" w:rsidRPr="00D2283F">
        <w:rPr>
          <w:rFonts w:cs="Times New Roman"/>
          <w:szCs w:val="28"/>
          <w:lang w:val="pt-BR"/>
        </w:rPr>
        <w:t>33,3</w:t>
      </w:r>
      <w:r w:rsidRPr="00D2283F">
        <w:rPr>
          <w:rFonts w:cs="Times New Roman"/>
          <w:szCs w:val="28"/>
          <w:lang w:val="pt-BR"/>
        </w:rPr>
        <w:t>%</w:t>
      </w:r>
    </w:p>
    <w:p w:rsidR="00F42797" w:rsidRPr="00D2283F" w:rsidRDefault="00F42797" w:rsidP="00D2283F">
      <w:pPr>
        <w:spacing w:after="0" w:line="240" w:lineRule="auto"/>
        <w:ind w:firstLine="720"/>
        <w:jc w:val="both"/>
        <w:rPr>
          <w:rFonts w:cs="Times New Roman"/>
          <w:szCs w:val="28"/>
          <w:bdr w:val="none" w:sz="0" w:space="0" w:color="auto" w:frame="1"/>
          <w:lang w:val="pt-BR"/>
        </w:rPr>
      </w:pPr>
      <w:r w:rsidRPr="00D2283F">
        <w:rPr>
          <w:rFonts w:cs="Times New Roman"/>
          <w:szCs w:val="28"/>
          <w:bdr w:val="none" w:sz="0" w:space="0" w:color="auto" w:frame="1"/>
          <w:lang w:val="pt-BR"/>
        </w:rPr>
        <w:t>- Tỷ lệ đạt chiến sĩ thi đua cấp cơ sở 1</w:t>
      </w:r>
      <w:r w:rsidR="00684A43" w:rsidRPr="00D2283F">
        <w:rPr>
          <w:rFonts w:cs="Times New Roman"/>
          <w:szCs w:val="28"/>
          <w:bdr w:val="none" w:sz="0" w:space="0" w:color="auto" w:frame="1"/>
          <w:lang w:val="pt-BR"/>
        </w:rPr>
        <w:t>5</w:t>
      </w:r>
      <w:r w:rsidRPr="00D2283F">
        <w:rPr>
          <w:rFonts w:cs="Times New Roman"/>
          <w:szCs w:val="28"/>
          <w:bdr w:val="none" w:sz="0" w:space="0" w:color="auto" w:frame="1"/>
          <w:lang w:val="pt-BR"/>
        </w:rPr>
        <w:t>%</w:t>
      </w:r>
    </w:p>
    <w:p w:rsidR="00F42797" w:rsidRPr="00D2283F" w:rsidRDefault="00F42797" w:rsidP="00D2283F">
      <w:pPr>
        <w:spacing w:after="0" w:line="240" w:lineRule="auto"/>
        <w:ind w:firstLine="720"/>
        <w:jc w:val="both"/>
        <w:rPr>
          <w:rFonts w:cs="Times New Roman"/>
          <w:szCs w:val="28"/>
          <w:bdr w:val="none" w:sz="0" w:space="0" w:color="auto" w:frame="1"/>
          <w:lang w:val="pt-BR"/>
        </w:rPr>
      </w:pPr>
      <w:r w:rsidRPr="00D2283F">
        <w:rPr>
          <w:rFonts w:cs="Times New Roman"/>
          <w:szCs w:val="28"/>
          <w:bdr w:val="none" w:sz="0" w:space="0" w:color="auto" w:frame="1"/>
          <w:lang w:val="pt-BR"/>
        </w:rPr>
        <w:t xml:space="preserve">- Tỷ lệ đạt lao động tiên tiến cấp cơ sở </w:t>
      </w:r>
      <w:r w:rsidR="00684A43" w:rsidRPr="00D2283F">
        <w:rPr>
          <w:rFonts w:cs="Times New Roman"/>
          <w:szCs w:val="28"/>
          <w:bdr w:val="none" w:sz="0" w:space="0" w:color="auto" w:frame="1"/>
          <w:lang w:val="pt-BR"/>
        </w:rPr>
        <w:t>100</w:t>
      </w:r>
      <w:r w:rsidRPr="00D2283F">
        <w:rPr>
          <w:rFonts w:cs="Times New Roman"/>
          <w:szCs w:val="28"/>
          <w:bdr w:val="none" w:sz="0" w:space="0" w:color="auto" w:frame="1"/>
          <w:lang w:val="pt-BR"/>
        </w:rPr>
        <w:t>%</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Trường đạt: tập thể LĐTT</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Chi bộ đạt trong sạch vững mạnh</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Công đoàn: Vững mạnh</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lastRenderedPageBreak/>
        <w:t>- Giữ vững danh hiệu “Đơn vị đạt chuẩn văn hóa”</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szCs w:val="28"/>
          <w:lang w:val="pt-BR"/>
        </w:rPr>
        <w:t xml:space="preserve">- Phấn </w:t>
      </w:r>
      <w:r w:rsidR="00684A43" w:rsidRPr="00D2283F">
        <w:rPr>
          <w:rFonts w:cs="Times New Roman"/>
          <w:szCs w:val="28"/>
          <w:lang w:val="pt-BR"/>
        </w:rPr>
        <w:t>đấu trường được công nhận đạt</w:t>
      </w:r>
      <w:r w:rsidRPr="00D2283F">
        <w:rPr>
          <w:rFonts w:cs="Times New Roman"/>
          <w:szCs w:val="28"/>
          <w:lang w:val="pt-BR"/>
        </w:rPr>
        <w:t xml:space="preserve"> “ </w:t>
      </w:r>
      <w:r w:rsidR="00684A43" w:rsidRPr="00D2283F">
        <w:rPr>
          <w:rFonts w:cs="Times New Roman"/>
          <w:szCs w:val="28"/>
          <w:lang w:val="pt-BR"/>
        </w:rPr>
        <w:t>KĐCL</w:t>
      </w:r>
      <w:r w:rsidRPr="00D2283F">
        <w:rPr>
          <w:rFonts w:cs="Times New Roman"/>
          <w:szCs w:val="28"/>
          <w:lang w:val="pt-BR"/>
        </w:rPr>
        <w:t>”</w:t>
      </w:r>
      <w:r w:rsidR="00684A43" w:rsidRPr="00D2283F">
        <w:rPr>
          <w:rFonts w:cs="Times New Roman"/>
          <w:szCs w:val="28"/>
          <w:lang w:val="pt-BR"/>
        </w:rPr>
        <w:t xml:space="preserve"> mức độ 1</w:t>
      </w:r>
      <w:r w:rsidRPr="00D2283F">
        <w:rPr>
          <w:rFonts w:cs="Times New Roman"/>
          <w:szCs w:val="28"/>
          <w:lang w:val="pt-BR"/>
        </w:rPr>
        <w:t xml:space="preserve"> vào năm học 20</w:t>
      </w:r>
      <w:r w:rsidR="00684A43" w:rsidRPr="00D2283F">
        <w:rPr>
          <w:rFonts w:cs="Times New Roman"/>
          <w:szCs w:val="28"/>
          <w:lang w:val="pt-BR"/>
        </w:rPr>
        <w:t>21</w:t>
      </w:r>
      <w:r w:rsidRPr="00D2283F">
        <w:rPr>
          <w:rFonts w:cs="Times New Roman"/>
          <w:szCs w:val="28"/>
          <w:lang w:val="pt-BR"/>
        </w:rPr>
        <w:t>- 20</w:t>
      </w:r>
      <w:r w:rsidR="00684A43" w:rsidRPr="00D2283F">
        <w:rPr>
          <w:rFonts w:cs="Times New Roman"/>
          <w:szCs w:val="28"/>
          <w:lang w:val="pt-BR"/>
        </w:rPr>
        <w:t>22</w:t>
      </w:r>
      <w:r w:rsidRPr="00D2283F">
        <w:rPr>
          <w:rFonts w:cs="Times New Roman"/>
          <w:szCs w:val="28"/>
          <w:lang w:val="pt-BR"/>
        </w:rPr>
        <w:t>.</w:t>
      </w:r>
    </w:p>
    <w:p w:rsidR="00F42797" w:rsidRPr="00D2283F" w:rsidRDefault="00F42797" w:rsidP="00E27056">
      <w:pPr>
        <w:spacing w:after="0" w:line="240" w:lineRule="auto"/>
        <w:ind w:firstLine="720"/>
        <w:jc w:val="both"/>
        <w:rPr>
          <w:rFonts w:cs="Times New Roman"/>
          <w:iCs/>
          <w:szCs w:val="28"/>
          <w:lang w:val="pt-BR"/>
        </w:rPr>
      </w:pPr>
      <w:r w:rsidRPr="00D2283F">
        <w:rPr>
          <w:rFonts w:cs="Times New Roman"/>
          <w:b/>
          <w:iCs/>
          <w:szCs w:val="28"/>
          <w:lang w:val="pt-BR"/>
        </w:rPr>
        <w:t>1.3.</w:t>
      </w:r>
      <w:r w:rsidRPr="00D2283F">
        <w:rPr>
          <w:rFonts w:cs="Times New Roman"/>
          <w:b/>
          <w:bCs/>
          <w:iCs/>
          <w:color w:val="242B2D"/>
          <w:szCs w:val="28"/>
          <w:lang w:val="pt-BR"/>
        </w:rPr>
        <w:t xml:space="preserve"> Cơ sở vật chất:</w:t>
      </w:r>
    </w:p>
    <w:p w:rsidR="00F42797" w:rsidRPr="00D2283F" w:rsidRDefault="00F42797" w:rsidP="00D2283F">
      <w:pPr>
        <w:spacing w:after="0" w:line="240" w:lineRule="auto"/>
        <w:ind w:firstLine="720"/>
        <w:jc w:val="both"/>
        <w:rPr>
          <w:rFonts w:cs="Times New Roman"/>
          <w:bCs/>
          <w:color w:val="242B2D"/>
          <w:szCs w:val="28"/>
          <w:lang w:val="pt-BR"/>
        </w:rPr>
      </w:pPr>
      <w:r w:rsidRPr="00D2283F">
        <w:rPr>
          <w:rFonts w:cs="Times New Roman"/>
          <w:bCs/>
          <w:color w:val="242B2D"/>
          <w:szCs w:val="28"/>
          <w:lang w:val="pt-BR"/>
        </w:rPr>
        <w:t xml:space="preserve">- Tăng cường đầu tư mua sắm bổ sung các trang thiết bị phục vụ công tác bán trú và công tác dạy và học như: phản ngủ, chăn chiếu, </w:t>
      </w:r>
      <w:r w:rsidRPr="00D2283F">
        <w:rPr>
          <w:rFonts w:cs="Times New Roman"/>
          <w:szCs w:val="28"/>
          <w:lang w:val="pt-BR"/>
        </w:rPr>
        <w:t xml:space="preserve">mua nồi xoong, tủ bát, tủ lạnh, máy xay thịt... và các trang thiết bị đồ dùng dạy và học theo Thông tư 02; </w:t>
      </w:r>
    </w:p>
    <w:p w:rsidR="00684A43" w:rsidRPr="00D2283F" w:rsidRDefault="00F42797" w:rsidP="00D2283F">
      <w:pPr>
        <w:spacing w:after="0" w:line="240" w:lineRule="auto"/>
        <w:ind w:firstLine="720"/>
        <w:jc w:val="both"/>
        <w:rPr>
          <w:rFonts w:cs="Times New Roman"/>
          <w:bCs/>
          <w:color w:val="242B2D"/>
          <w:szCs w:val="28"/>
          <w:lang w:val="pt-BR"/>
        </w:rPr>
      </w:pPr>
      <w:r w:rsidRPr="00D2283F">
        <w:rPr>
          <w:rFonts w:cs="Times New Roman"/>
          <w:bCs/>
          <w:color w:val="242B2D"/>
          <w:szCs w:val="28"/>
          <w:lang w:val="pt-BR"/>
        </w:rPr>
        <w:t xml:space="preserve">- Tuyên truyền vận động phụ huynh tham gia ủng hộ để </w:t>
      </w:r>
      <w:r w:rsidR="00684A43" w:rsidRPr="00D2283F">
        <w:rPr>
          <w:rFonts w:cs="Times New Roman"/>
          <w:bCs/>
          <w:color w:val="242B2D"/>
          <w:szCs w:val="28"/>
          <w:lang w:val="pt-BR"/>
        </w:rPr>
        <w:t>cải tạo khu phát triển vận động</w:t>
      </w:r>
    </w:p>
    <w:p w:rsidR="00F42797" w:rsidRPr="00D2283F" w:rsidRDefault="00F42797" w:rsidP="00E27056">
      <w:pPr>
        <w:spacing w:after="0" w:line="240" w:lineRule="auto"/>
        <w:ind w:firstLine="720"/>
        <w:jc w:val="both"/>
        <w:rPr>
          <w:rFonts w:cs="Times New Roman"/>
          <w:iCs/>
          <w:color w:val="242B2D"/>
          <w:szCs w:val="28"/>
          <w:bdr w:val="none" w:sz="0" w:space="0" w:color="auto" w:frame="1"/>
          <w:lang w:val="pt-BR"/>
        </w:rPr>
      </w:pPr>
      <w:r w:rsidRPr="00D2283F">
        <w:rPr>
          <w:rFonts w:cs="Times New Roman"/>
          <w:b/>
          <w:bCs/>
          <w:iCs/>
          <w:color w:val="242B2D"/>
          <w:szCs w:val="28"/>
          <w:lang w:val="pt-BR"/>
        </w:rPr>
        <w:t>1.4. Công tác xây dựng đoàn thể và các tổ chức liên quan:</w:t>
      </w:r>
    </w:p>
    <w:p w:rsidR="00F42797" w:rsidRPr="00D2283F" w:rsidRDefault="00F42797" w:rsidP="00D2283F">
      <w:pPr>
        <w:spacing w:after="0" w:line="240" w:lineRule="auto"/>
        <w:ind w:firstLine="720"/>
        <w:jc w:val="both"/>
        <w:rPr>
          <w:rFonts w:cs="Times New Roman"/>
          <w:color w:val="242B2D"/>
          <w:szCs w:val="28"/>
          <w:bdr w:val="none" w:sz="0" w:space="0" w:color="auto" w:frame="1"/>
          <w:lang w:val="pt-BR"/>
        </w:rPr>
      </w:pPr>
      <w:r w:rsidRPr="00D2283F">
        <w:rPr>
          <w:rFonts w:cs="Times New Roman"/>
          <w:color w:val="242B2D"/>
          <w:szCs w:val="28"/>
          <w:bdr w:val="none" w:sz="0" w:space="0" w:color="auto" w:frame="1"/>
          <w:lang w:val="pt-BR"/>
        </w:rPr>
        <w:t xml:space="preserve">- Kiện toàn các tổ chức đoàn thể, phát huy tốt vai trò chức năng của các tổ chức trong nhà trường, nhằm nâng cao chất lượng chăm sóc, nuôi dưỡng và giáo dục trẻ của nhà trường như: Chi bộ Đảng trong trường lãnh đạo nhà trường hoạt động trong khuôn khổ hiến pháp, pháp luật và Điều lệ của Đảng; Đoàn thanh niên cộng sản Hồ Chí Minh, Công đoàn trườngvà các Tổ chuyên môn hoạt động theo quy định của pháp luật và Điều lệ của các tổ chức nhằm giúp nhà trường thực hiện tốt mục tiêu giáo dục. </w:t>
      </w:r>
    </w:p>
    <w:p w:rsidR="00F42797" w:rsidRPr="00D2283F" w:rsidRDefault="00F42797" w:rsidP="00D2283F">
      <w:pPr>
        <w:spacing w:after="0" w:line="240" w:lineRule="auto"/>
        <w:jc w:val="both"/>
        <w:rPr>
          <w:rFonts w:cs="Times New Roman"/>
          <w:color w:val="242B2D"/>
          <w:szCs w:val="28"/>
          <w:bdr w:val="none" w:sz="0" w:space="0" w:color="auto" w:frame="1"/>
          <w:lang w:val="pt-BR"/>
        </w:rPr>
      </w:pPr>
      <w:r w:rsidRPr="00D2283F">
        <w:rPr>
          <w:rFonts w:cs="Times New Roman"/>
          <w:b/>
          <w:bCs/>
          <w:color w:val="242B2D"/>
          <w:szCs w:val="28"/>
          <w:lang w:val="pt-BR"/>
        </w:rPr>
        <w:t>         - </w:t>
      </w:r>
      <w:r w:rsidRPr="00D2283F">
        <w:rPr>
          <w:rFonts w:cs="Times New Roman"/>
          <w:color w:val="242B2D"/>
          <w:szCs w:val="28"/>
          <w:bdr w:val="none" w:sz="0" w:space="0" w:color="auto" w:frame="1"/>
          <w:lang w:val="pt-BR"/>
        </w:rPr>
        <w:t>Hội đồng trường yêu cầu các tổ chức đoàn thể trong nhà trường phải phát huy nội lực, đồng thời nhạy bén đón nhận các điều kiện ngoại lực để xây dựng nhà trường ngày càng vững mạnh.</w:t>
      </w:r>
    </w:p>
    <w:p w:rsidR="00F42797" w:rsidRPr="00D2283F" w:rsidRDefault="00F42797" w:rsidP="00E27056">
      <w:pPr>
        <w:spacing w:after="0" w:line="240" w:lineRule="auto"/>
        <w:ind w:firstLine="720"/>
        <w:jc w:val="both"/>
        <w:rPr>
          <w:rFonts w:cs="Times New Roman"/>
          <w:b/>
          <w:bCs/>
          <w:color w:val="242B2D"/>
          <w:szCs w:val="28"/>
          <w:lang w:val="pt-BR"/>
        </w:rPr>
      </w:pPr>
      <w:r w:rsidRPr="00D2283F">
        <w:rPr>
          <w:rFonts w:cs="Times New Roman"/>
          <w:b/>
          <w:bCs/>
          <w:color w:val="242B2D"/>
          <w:szCs w:val="28"/>
          <w:lang w:val="pt-BR"/>
        </w:rPr>
        <w:t>2. Chỉ tiêu thực hiện trong những năm tiếp theo:</w:t>
      </w:r>
    </w:p>
    <w:p w:rsidR="00F42797" w:rsidRPr="00D2283F" w:rsidRDefault="00F42797" w:rsidP="00D2283F">
      <w:pPr>
        <w:spacing w:after="0" w:line="240" w:lineRule="auto"/>
        <w:ind w:firstLine="720"/>
        <w:jc w:val="both"/>
        <w:rPr>
          <w:rFonts w:cs="Times New Roman"/>
          <w:bCs/>
          <w:color w:val="242B2D"/>
          <w:szCs w:val="28"/>
          <w:lang w:val="pt-BR"/>
        </w:rPr>
      </w:pPr>
      <w:r w:rsidRPr="00D2283F">
        <w:rPr>
          <w:rFonts w:cs="Times New Roman"/>
          <w:bCs/>
          <w:color w:val="242B2D"/>
          <w:szCs w:val="28"/>
          <w:lang w:val="pt-BR"/>
        </w:rPr>
        <w:t xml:space="preserve">- Duy trì số lượng , </w:t>
      </w:r>
      <w:r w:rsidR="00684A43" w:rsidRPr="00D2283F">
        <w:rPr>
          <w:rFonts w:cs="Times New Roman"/>
          <w:bCs/>
          <w:color w:val="242B2D"/>
          <w:szCs w:val="28"/>
          <w:lang w:val="pt-BR"/>
        </w:rPr>
        <w:t>6</w:t>
      </w:r>
      <w:r w:rsidRPr="00D2283F">
        <w:rPr>
          <w:rFonts w:cs="Times New Roman"/>
          <w:bCs/>
          <w:color w:val="242B2D"/>
          <w:szCs w:val="28"/>
          <w:lang w:val="pt-BR"/>
        </w:rPr>
        <w:t xml:space="preserve"> lớp;</w:t>
      </w:r>
    </w:p>
    <w:p w:rsidR="00F42797" w:rsidRPr="00D2283F" w:rsidRDefault="00F42797" w:rsidP="00D2283F">
      <w:pPr>
        <w:spacing w:after="0" w:line="240" w:lineRule="auto"/>
        <w:ind w:firstLine="720"/>
        <w:jc w:val="both"/>
        <w:rPr>
          <w:rFonts w:cs="Times New Roman"/>
          <w:szCs w:val="28"/>
          <w:lang w:val="pt-BR"/>
        </w:rPr>
      </w:pPr>
      <w:r w:rsidRPr="00D2283F">
        <w:rPr>
          <w:rFonts w:cs="Times New Roman"/>
          <w:bCs/>
          <w:color w:val="242B2D"/>
          <w:szCs w:val="28"/>
          <w:lang w:val="pt-BR"/>
        </w:rPr>
        <w:t>- Chất lượng đội ngũ, chất lượng học sinh được duy trì và tăng hơn so với năm học trước.</w:t>
      </w:r>
    </w:p>
    <w:p w:rsidR="00F42797" w:rsidRPr="00D2283F" w:rsidRDefault="00F42797" w:rsidP="00D2283F">
      <w:pPr>
        <w:spacing w:after="0" w:line="240" w:lineRule="auto"/>
        <w:ind w:firstLine="720"/>
        <w:jc w:val="both"/>
        <w:rPr>
          <w:rFonts w:cs="Times New Roman"/>
          <w:color w:val="242B2D"/>
          <w:szCs w:val="28"/>
          <w:bdr w:val="none" w:sz="0" w:space="0" w:color="auto" w:frame="1"/>
          <w:lang w:val="pt-BR"/>
        </w:rPr>
      </w:pPr>
      <w:r w:rsidRPr="00D2283F">
        <w:rPr>
          <w:rFonts w:cs="Times New Roman"/>
          <w:color w:val="242B2D"/>
          <w:szCs w:val="28"/>
          <w:bdr w:val="none" w:sz="0" w:space="0" w:color="auto" w:frame="1"/>
          <w:lang w:val="pt-BR"/>
        </w:rPr>
        <w:t>- Đội ngũ cán bộ, giáo viên, nhân viên đủ đồng bộ, trình độ trên chuẩn đạt 90% đáp ứng yêu cầu của xã hội.</w:t>
      </w:r>
    </w:p>
    <w:p w:rsidR="00D2283F" w:rsidRDefault="00F42797" w:rsidP="00D2283F">
      <w:pPr>
        <w:spacing w:after="0" w:line="240" w:lineRule="auto"/>
        <w:ind w:firstLine="720"/>
        <w:jc w:val="both"/>
        <w:rPr>
          <w:rFonts w:cs="Times New Roman"/>
          <w:color w:val="242B2D"/>
          <w:szCs w:val="28"/>
          <w:bdr w:val="none" w:sz="0" w:space="0" w:color="auto" w:frame="1"/>
          <w:lang w:val="pt-BR"/>
        </w:rPr>
      </w:pPr>
      <w:r w:rsidRPr="00D2283F">
        <w:rPr>
          <w:rFonts w:cs="Times New Roman"/>
          <w:color w:val="242B2D"/>
          <w:szCs w:val="28"/>
          <w:bdr w:val="none" w:sz="0" w:space="0" w:color="auto" w:frame="1"/>
          <w:lang w:val="pt-BR"/>
        </w:rPr>
        <w:t>- Cơ sở vật chất, thiết bị dạy học tiếp tục được đầu tư bổ sung cho công tác chăm sóc bán trú và công tác giảng dạy của cô và trò đáp ứng tốt nhu cầu dạy và học theo hướng đổi mới,</w:t>
      </w:r>
      <w:r w:rsidR="00D2283F">
        <w:rPr>
          <w:rFonts w:cs="Times New Roman"/>
          <w:color w:val="242B2D"/>
          <w:szCs w:val="28"/>
          <w:bdr w:val="none" w:sz="0" w:space="0" w:color="auto" w:frame="1"/>
          <w:lang w:val="pt-BR"/>
        </w:rPr>
        <w:t xml:space="preserve"> Lấy trẻ làm trung tâm</w:t>
      </w:r>
    </w:p>
    <w:p w:rsidR="00F42797" w:rsidRPr="00D2283F" w:rsidRDefault="00F42797" w:rsidP="00D2283F">
      <w:pPr>
        <w:spacing w:after="0" w:line="240" w:lineRule="auto"/>
        <w:ind w:firstLine="720"/>
        <w:jc w:val="both"/>
        <w:rPr>
          <w:rFonts w:cs="Times New Roman"/>
          <w:iCs/>
          <w:color w:val="242B2D"/>
          <w:szCs w:val="28"/>
          <w:bdr w:val="none" w:sz="0" w:space="0" w:color="auto" w:frame="1"/>
          <w:lang w:val="pt-BR"/>
        </w:rPr>
      </w:pPr>
      <w:r w:rsidRPr="00D2283F">
        <w:rPr>
          <w:rFonts w:cs="Times New Roman"/>
          <w:color w:val="242B2D"/>
          <w:szCs w:val="28"/>
          <w:bdr w:val="none" w:sz="0" w:space="0" w:color="auto" w:frame="1"/>
          <w:lang w:val="pt-BR"/>
        </w:rPr>
        <w:t>xây dựng cảnh quan môi trường, phấn đấu để</w:t>
      </w:r>
      <w:r w:rsidRPr="00D2283F">
        <w:rPr>
          <w:rFonts w:cs="Times New Roman"/>
          <w:iCs/>
          <w:color w:val="242B2D"/>
          <w:szCs w:val="28"/>
          <w:bdr w:val="none" w:sz="0" w:space="0" w:color="auto" w:frame="1"/>
          <w:lang w:val="pt-BR"/>
        </w:rPr>
        <w:t xml:space="preserve">“Trường </w:t>
      </w:r>
      <w:r w:rsidR="00D2283F" w:rsidRPr="00D2283F">
        <w:rPr>
          <w:rFonts w:cs="Times New Roman"/>
          <w:iCs/>
          <w:color w:val="242B2D"/>
          <w:szCs w:val="28"/>
          <w:bdr w:val="none" w:sz="0" w:space="0" w:color="auto" w:frame="1"/>
          <w:lang w:val="pt-BR"/>
        </w:rPr>
        <w:t>mẫu gi</w:t>
      </w:r>
      <w:r w:rsidR="00D2283F">
        <w:rPr>
          <w:rFonts w:cs="Times New Roman"/>
          <w:iCs/>
          <w:color w:val="242B2D"/>
          <w:szCs w:val="28"/>
          <w:bdr w:val="none" w:sz="0" w:space="0" w:color="auto" w:frame="1"/>
          <w:lang w:val="pt-BR"/>
        </w:rPr>
        <w:t>áo</w:t>
      </w:r>
      <w:r w:rsidR="00D2283F" w:rsidRPr="00D2283F">
        <w:rPr>
          <w:rFonts w:cs="Times New Roman"/>
          <w:iCs/>
          <w:color w:val="242B2D"/>
          <w:szCs w:val="28"/>
          <w:bdr w:val="none" w:sz="0" w:space="0" w:color="auto" w:frame="1"/>
          <w:lang w:val="pt-BR"/>
        </w:rPr>
        <w:t xml:space="preserve"> Bình Minhđược cấp trên công n</w:t>
      </w:r>
      <w:r w:rsidR="00D2283F">
        <w:rPr>
          <w:rFonts w:cs="Times New Roman"/>
          <w:iCs/>
          <w:color w:val="242B2D"/>
          <w:szCs w:val="28"/>
          <w:bdr w:val="none" w:sz="0" w:space="0" w:color="auto" w:frame="1"/>
          <w:lang w:val="pt-BR"/>
        </w:rPr>
        <w:t>hận</w:t>
      </w:r>
      <w:r w:rsidR="00D2283F" w:rsidRPr="00D2283F">
        <w:rPr>
          <w:rFonts w:cs="Times New Roman"/>
          <w:iCs/>
          <w:color w:val="242B2D"/>
          <w:szCs w:val="28"/>
          <w:bdr w:val="none" w:sz="0" w:space="0" w:color="auto" w:frame="1"/>
          <w:lang w:val="pt-BR"/>
        </w:rPr>
        <w:t xml:space="preserve"> trường mầm non đạt chuẩn KĐCL mức độ 1 vào năm 202</w:t>
      </w:r>
      <w:r w:rsidR="00D2283F">
        <w:rPr>
          <w:rFonts w:cs="Times New Roman"/>
          <w:iCs/>
          <w:color w:val="242B2D"/>
          <w:szCs w:val="28"/>
          <w:bdr w:val="none" w:sz="0" w:space="0" w:color="auto" w:frame="1"/>
          <w:lang w:val="pt-BR"/>
        </w:rPr>
        <w:t>4-2025</w:t>
      </w:r>
      <w:r w:rsidRPr="00D2283F">
        <w:rPr>
          <w:rFonts w:cs="Times New Roman"/>
          <w:iCs/>
          <w:color w:val="242B2D"/>
          <w:szCs w:val="28"/>
          <w:bdr w:val="none" w:sz="0" w:space="0" w:color="auto" w:frame="1"/>
          <w:lang w:val="pt-BR"/>
        </w:rPr>
        <w:t xml:space="preserve">” </w:t>
      </w:r>
    </w:p>
    <w:p w:rsidR="00F42797" w:rsidRPr="00D2283F" w:rsidRDefault="00F42797" w:rsidP="00D2283F">
      <w:pPr>
        <w:spacing w:after="0" w:line="240" w:lineRule="auto"/>
        <w:ind w:firstLine="720"/>
        <w:jc w:val="both"/>
        <w:rPr>
          <w:rFonts w:cs="Times New Roman"/>
          <w:color w:val="242B2D"/>
          <w:szCs w:val="28"/>
          <w:bdr w:val="none" w:sz="0" w:space="0" w:color="auto" w:frame="1"/>
          <w:lang w:val="pt-BR"/>
        </w:rPr>
      </w:pPr>
      <w:r w:rsidRPr="00D2283F">
        <w:rPr>
          <w:rFonts w:cs="Times New Roman"/>
          <w:b/>
          <w:bCs/>
          <w:color w:val="242B2D"/>
          <w:szCs w:val="28"/>
          <w:lang w:val="pt-BR"/>
        </w:rPr>
        <w:t>3. Về việc huy động nguồn lực cho nhà tr</w:t>
      </w:r>
      <w:r w:rsidRPr="00D2283F">
        <w:rPr>
          <w:rFonts w:cs="Times New Roman"/>
          <w:b/>
          <w:bCs/>
          <w:color w:val="242B2D"/>
          <w:szCs w:val="28"/>
          <w:lang w:val="pt-BR"/>
        </w:rPr>
        <w:softHyphen/>
      </w:r>
      <w:r w:rsidRPr="00D2283F">
        <w:rPr>
          <w:rFonts w:cs="Times New Roman"/>
          <w:b/>
          <w:bCs/>
          <w:color w:val="242B2D"/>
          <w:szCs w:val="28"/>
          <w:lang w:val="vi-VN"/>
        </w:rPr>
        <w:t>ư</w:t>
      </w:r>
      <w:r w:rsidRPr="00D2283F">
        <w:rPr>
          <w:rFonts w:cs="Times New Roman"/>
          <w:b/>
          <w:bCs/>
          <w:color w:val="242B2D"/>
          <w:szCs w:val="28"/>
          <w:lang w:val="pt-BR"/>
        </w:rPr>
        <w:t>ờng:</w:t>
      </w:r>
    </w:p>
    <w:p w:rsidR="00F42797" w:rsidRPr="00D2283F" w:rsidRDefault="00F42797" w:rsidP="00D2283F">
      <w:pPr>
        <w:spacing w:after="0" w:line="240" w:lineRule="auto"/>
        <w:jc w:val="both"/>
        <w:rPr>
          <w:rFonts w:cs="Times New Roman"/>
          <w:color w:val="242B2D"/>
          <w:szCs w:val="28"/>
          <w:bdr w:val="none" w:sz="0" w:space="0" w:color="auto" w:frame="1"/>
          <w:lang w:val="pt-BR"/>
        </w:rPr>
      </w:pPr>
      <w:r w:rsidRPr="00D2283F">
        <w:rPr>
          <w:rFonts w:cs="Times New Roman"/>
          <w:b/>
          <w:bCs/>
          <w:color w:val="242B2D"/>
          <w:szCs w:val="28"/>
          <w:lang w:val="pt-BR"/>
        </w:rPr>
        <w:t>         - </w:t>
      </w:r>
      <w:r w:rsidRPr="00D2283F">
        <w:rPr>
          <w:rFonts w:cs="Times New Roman"/>
          <w:color w:val="242B2D"/>
          <w:szCs w:val="28"/>
          <w:bdr w:val="none" w:sz="0" w:space="0" w:color="auto" w:frame="1"/>
          <w:lang w:val="pt-BR"/>
        </w:rPr>
        <w:t>Hội đồng trường đưa ra những chủ trương, giải pháp về huy động nguồn lực cho nhà trường nhằm thực hiện mục tiêu giáo dục đào tạo, góp phần thực hiện thắng lợi nhiệm vụ năm học 20</w:t>
      </w:r>
      <w:r w:rsidR="00D2283F">
        <w:rPr>
          <w:rFonts w:cs="Times New Roman"/>
          <w:color w:val="242B2D"/>
          <w:szCs w:val="28"/>
          <w:bdr w:val="none" w:sz="0" w:space="0" w:color="auto" w:frame="1"/>
          <w:lang w:val="pt-BR"/>
        </w:rPr>
        <w:t>20</w:t>
      </w:r>
      <w:r w:rsidRPr="00D2283F">
        <w:rPr>
          <w:rFonts w:cs="Times New Roman"/>
          <w:color w:val="242B2D"/>
          <w:szCs w:val="28"/>
          <w:bdr w:val="none" w:sz="0" w:space="0" w:color="auto" w:frame="1"/>
          <w:lang w:val="pt-BR"/>
        </w:rPr>
        <w:t xml:space="preserve"> - 20</w:t>
      </w:r>
      <w:r w:rsidR="00D2283F">
        <w:rPr>
          <w:rFonts w:cs="Times New Roman"/>
          <w:color w:val="242B2D"/>
          <w:szCs w:val="28"/>
          <w:bdr w:val="none" w:sz="0" w:space="0" w:color="auto" w:frame="1"/>
          <w:lang w:val="pt-BR"/>
        </w:rPr>
        <w:t>21</w:t>
      </w:r>
      <w:r w:rsidRPr="00D2283F">
        <w:rPr>
          <w:rFonts w:cs="Times New Roman"/>
          <w:color w:val="242B2D"/>
          <w:szCs w:val="28"/>
          <w:bdr w:val="none" w:sz="0" w:space="0" w:color="auto" w:frame="1"/>
          <w:lang w:val="pt-BR"/>
        </w:rPr>
        <w:t>và</w:t>
      </w:r>
      <w:r w:rsidR="00D2283F">
        <w:rPr>
          <w:rFonts w:cs="Times New Roman"/>
          <w:color w:val="242B2D"/>
          <w:szCs w:val="28"/>
          <w:bdr w:val="none" w:sz="0" w:space="0" w:color="auto" w:frame="1"/>
          <w:lang w:val="pt-BR"/>
        </w:rPr>
        <w:t xml:space="preserve"> nhiệm kỳ</w:t>
      </w:r>
      <w:r w:rsidRPr="00D2283F">
        <w:rPr>
          <w:rFonts w:cs="Times New Roman"/>
          <w:color w:val="242B2D"/>
          <w:szCs w:val="28"/>
          <w:bdr w:val="none" w:sz="0" w:space="0" w:color="auto" w:frame="1"/>
          <w:lang w:val="pt-BR"/>
        </w:rPr>
        <w:t xml:space="preserve"> 20</w:t>
      </w:r>
      <w:r w:rsidR="00D2283F">
        <w:rPr>
          <w:rFonts w:cs="Times New Roman"/>
          <w:color w:val="242B2D"/>
          <w:szCs w:val="28"/>
          <w:bdr w:val="none" w:sz="0" w:space="0" w:color="auto" w:frame="1"/>
          <w:lang w:val="pt-BR"/>
        </w:rPr>
        <w:t>20</w:t>
      </w:r>
      <w:r w:rsidR="005B0728" w:rsidRPr="00D2283F">
        <w:rPr>
          <w:rFonts w:cs="Times New Roman"/>
          <w:color w:val="242B2D"/>
          <w:szCs w:val="28"/>
          <w:bdr w:val="none" w:sz="0" w:space="0" w:color="auto" w:frame="1"/>
          <w:lang w:val="pt-BR"/>
        </w:rPr>
        <w:t xml:space="preserve"> - 202</w:t>
      </w:r>
      <w:r w:rsidR="00D2283F">
        <w:rPr>
          <w:rFonts w:cs="Times New Roman"/>
          <w:color w:val="242B2D"/>
          <w:szCs w:val="28"/>
          <w:bdr w:val="none" w:sz="0" w:space="0" w:color="auto" w:frame="1"/>
          <w:lang w:val="pt-BR"/>
        </w:rPr>
        <w:t>5</w:t>
      </w:r>
      <w:r w:rsidRPr="00D2283F">
        <w:rPr>
          <w:rFonts w:cs="Times New Roman"/>
          <w:color w:val="242B2D"/>
          <w:szCs w:val="28"/>
          <w:bdr w:val="none" w:sz="0" w:space="0" w:color="auto" w:frame="1"/>
          <w:lang w:val="pt-BR"/>
        </w:rPr>
        <w:t>:</w:t>
      </w:r>
    </w:p>
    <w:p w:rsidR="00F42797" w:rsidRPr="00D2283F" w:rsidRDefault="00F42797" w:rsidP="00D2283F">
      <w:pPr>
        <w:spacing w:after="0" w:line="240" w:lineRule="auto"/>
        <w:jc w:val="both"/>
        <w:rPr>
          <w:rFonts w:cs="Times New Roman"/>
          <w:color w:val="242B2D"/>
          <w:spacing w:val="-4"/>
          <w:szCs w:val="28"/>
          <w:bdr w:val="none" w:sz="0" w:space="0" w:color="auto" w:frame="1"/>
          <w:lang w:val="pt-BR"/>
        </w:rPr>
      </w:pPr>
      <w:r w:rsidRPr="00D2283F">
        <w:rPr>
          <w:rFonts w:cs="Times New Roman"/>
          <w:color w:val="242B2D"/>
          <w:spacing w:val="-4"/>
          <w:szCs w:val="28"/>
          <w:bdr w:val="none" w:sz="0" w:space="0" w:color="auto" w:frame="1"/>
          <w:lang w:val="pt-BR"/>
        </w:rPr>
        <w:tab/>
        <w:t>Tham mưu UBND</w:t>
      </w:r>
      <w:r w:rsidR="00D2283F">
        <w:rPr>
          <w:rFonts w:cs="Times New Roman"/>
          <w:color w:val="242B2D"/>
          <w:spacing w:val="-4"/>
          <w:szCs w:val="28"/>
          <w:bdr w:val="none" w:sz="0" w:space="0" w:color="auto" w:frame="1"/>
          <w:lang w:val="pt-BR"/>
        </w:rPr>
        <w:t xml:space="preserve"> thị xã, phòng tài chính </w:t>
      </w:r>
      <w:r w:rsidRPr="00D2283F">
        <w:rPr>
          <w:rFonts w:cs="Times New Roman"/>
          <w:color w:val="242B2D"/>
          <w:spacing w:val="-4"/>
          <w:szCs w:val="28"/>
          <w:bdr w:val="none" w:sz="0" w:space="0" w:color="auto" w:frame="1"/>
          <w:lang w:val="pt-BR"/>
        </w:rPr>
        <w:t>đẩy nhanh tiến độ</w:t>
      </w:r>
      <w:r w:rsidR="00D2283F">
        <w:rPr>
          <w:rFonts w:cs="Times New Roman"/>
          <w:color w:val="242B2D"/>
          <w:spacing w:val="-4"/>
          <w:szCs w:val="28"/>
          <w:bdr w:val="none" w:sz="0" w:space="0" w:color="auto" w:frame="1"/>
          <w:lang w:val="pt-BR"/>
        </w:rPr>
        <w:t xml:space="preserve"> tu sửa</w:t>
      </w:r>
      <w:r w:rsidR="00E9583E">
        <w:rPr>
          <w:rFonts w:cs="Times New Roman"/>
          <w:color w:val="242B2D"/>
          <w:spacing w:val="-4"/>
          <w:szCs w:val="28"/>
          <w:bdr w:val="none" w:sz="0" w:space="0" w:color="auto" w:frame="1"/>
          <w:lang w:val="pt-BR"/>
        </w:rPr>
        <w:t xml:space="preserve">CSVC, cải tạo khu phát triển vận động cho trẻ ở ngoài trời.  Đề xuất với Phòng giáo dục </w:t>
      </w:r>
      <w:r w:rsidRPr="00D2283F">
        <w:rPr>
          <w:rFonts w:cs="Times New Roman"/>
          <w:color w:val="242B2D"/>
          <w:spacing w:val="-4"/>
          <w:szCs w:val="28"/>
          <w:bdr w:val="none" w:sz="0" w:space="0" w:color="auto" w:frame="1"/>
          <w:lang w:val="pt-BR"/>
        </w:rPr>
        <w:t>và đào tạo đầu tư các trang thiết bị, mở các lớp bồi dưỡng cho cán bộ giáo viên tham gia học tập để nâng cao trình độ chuyên môn nghiệp vụ, bổ nhiệm đủ CBQL theo quy định, tuyển dụng thêm GV,NV đảm bảo định biên 2</w:t>
      </w:r>
      <w:r w:rsidR="00E9583E">
        <w:rPr>
          <w:rFonts w:cs="Times New Roman"/>
          <w:color w:val="242B2D"/>
          <w:spacing w:val="-4"/>
          <w:szCs w:val="28"/>
          <w:bdr w:val="none" w:sz="0" w:space="0" w:color="auto" w:frame="1"/>
          <w:lang w:val="pt-BR"/>
        </w:rPr>
        <w:t>,2</w:t>
      </w:r>
      <w:r w:rsidRPr="00D2283F">
        <w:rPr>
          <w:rFonts w:cs="Times New Roman"/>
          <w:color w:val="242B2D"/>
          <w:spacing w:val="-4"/>
          <w:szCs w:val="28"/>
          <w:bdr w:val="none" w:sz="0" w:space="0" w:color="auto" w:frame="1"/>
          <w:lang w:val="pt-BR"/>
        </w:rPr>
        <w:t xml:space="preserve"> giáo viên/lớp và nhân viên nuôi dưỡng/trẻ</w:t>
      </w:r>
      <w:r w:rsidR="00E9583E">
        <w:rPr>
          <w:rFonts w:cs="Times New Roman"/>
          <w:color w:val="242B2D"/>
          <w:spacing w:val="-4"/>
          <w:szCs w:val="28"/>
          <w:bdr w:val="none" w:sz="0" w:space="0" w:color="auto" w:frame="1"/>
          <w:lang w:val="pt-BR"/>
        </w:rPr>
        <w:t xml:space="preserve"> theo Thông tư số </w:t>
      </w:r>
      <w:r w:rsidR="00E9583E" w:rsidRPr="00E9583E">
        <w:rPr>
          <w:rFonts w:cs="Times New Roman"/>
          <w:color w:val="242B2D"/>
          <w:spacing w:val="-4"/>
          <w:szCs w:val="28"/>
          <w:bdr w:val="none" w:sz="0" w:space="0" w:color="auto" w:frame="1"/>
          <w:lang w:val="pt-BR"/>
        </w:rPr>
        <w:t>06/2015/TTLT-BGDĐT-BNV</w:t>
      </w:r>
      <w:r w:rsidR="00E9583E">
        <w:rPr>
          <w:rFonts w:cs="Times New Roman"/>
          <w:color w:val="242B2D"/>
          <w:spacing w:val="-4"/>
          <w:szCs w:val="28"/>
          <w:bdr w:val="none" w:sz="0" w:space="0" w:color="auto" w:frame="1"/>
          <w:lang w:val="pt-BR"/>
        </w:rPr>
        <w:t xml:space="preserve">, ngày 16/3/2015 về định </w:t>
      </w:r>
      <w:r w:rsidR="00E9583E">
        <w:rPr>
          <w:rFonts w:cs="Times New Roman"/>
          <w:color w:val="242B2D"/>
          <w:spacing w:val="-4"/>
          <w:szCs w:val="28"/>
          <w:bdr w:val="none" w:sz="0" w:space="0" w:color="auto" w:frame="1"/>
          <w:lang w:val="pt-BR"/>
        </w:rPr>
        <w:lastRenderedPageBreak/>
        <w:t xml:space="preserve">về danh mục khung vị trí việc làm và định mức số </w:t>
      </w:r>
      <w:r w:rsidR="00E27056">
        <w:rPr>
          <w:rFonts w:cs="Times New Roman"/>
          <w:color w:val="242B2D"/>
          <w:spacing w:val="-4"/>
          <w:szCs w:val="28"/>
          <w:bdr w:val="none" w:sz="0" w:space="0" w:color="auto" w:frame="1"/>
          <w:lang w:val="pt-BR"/>
        </w:rPr>
        <w:t xml:space="preserve">lượng </w:t>
      </w:r>
      <w:r w:rsidR="00E9583E">
        <w:rPr>
          <w:rFonts w:cs="Times New Roman"/>
          <w:color w:val="242B2D"/>
          <w:spacing w:val="-4"/>
          <w:szCs w:val="28"/>
          <w:bdr w:val="none" w:sz="0" w:space="0" w:color="auto" w:frame="1"/>
          <w:lang w:val="pt-BR"/>
        </w:rPr>
        <w:t>người làm việc trong các cơ sở giáo dujc mầm non công lập,</w:t>
      </w:r>
    </w:p>
    <w:p w:rsidR="00F42797" w:rsidRPr="00D2283F" w:rsidRDefault="00F42797" w:rsidP="00D2283F">
      <w:pPr>
        <w:spacing w:after="0" w:line="240" w:lineRule="auto"/>
        <w:jc w:val="both"/>
        <w:rPr>
          <w:rFonts w:cs="Times New Roman"/>
          <w:color w:val="242B2D"/>
          <w:szCs w:val="28"/>
          <w:bdr w:val="none" w:sz="0" w:space="0" w:color="auto" w:frame="1"/>
          <w:lang w:val="pt-BR"/>
        </w:rPr>
      </w:pPr>
      <w:r w:rsidRPr="00D2283F">
        <w:rPr>
          <w:rFonts w:cs="Times New Roman"/>
          <w:color w:val="242B2D"/>
          <w:szCs w:val="28"/>
          <w:bdr w:val="none" w:sz="0" w:space="0" w:color="auto" w:frame="1"/>
          <w:lang w:val="pt-BR"/>
        </w:rPr>
        <w:t>         - Vận động Hội cha mẹ học sinh đóng góp những khoản thu tự nguyện để phục vụ trực tiếp học sinh và tăng cường CSVC cho nhà trường.</w:t>
      </w:r>
    </w:p>
    <w:p w:rsidR="00F42797" w:rsidRPr="00D2283F" w:rsidRDefault="00F42797" w:rsidP="00D2283F">
      <w:pPr>
        <w:spacing w:after="0" w:line="240" w:lineRule="auto"/>
        <w:jc w:val="both"/>
        <w:rPr>
          <w:rFonts w:cs="Times New Roman"/>
          <w:color w:val="242B2D"/>
          <w:szCs w:val="28"/>
          <w:bdr w:val="none" w:sz="0" w:space="0" w:color="auto" w:frame="1"/>
          <w:lang w:val="pt-BR"/>
        </w:rPr>
      </w:pPr>
      <w:r w:rsidRPr="00D2283F">
        <w:rPr>
          <w:rFonts w:cs="Times New Roman"/>
          <w:color w:val="242B2D"/>
          <w:szCs w:val="28"/>
          <w:bdr w:val="none" w:sz="0" w:space="0" w:color="auto" w:frame="1"/>
          <w:lang w:val="pt-BR"/>
        </w:rPr>
        <w:tab/>
        <w:t>- Các tổ chức đoàn thể: Đoàn thanh niên, Công đoàn tăng cường công tác phối hợp với nhà trường để thực hiện tốt mục tiêu giáo dục đề ra.</w:t>
      </w:r>
    </w:p>
    <w:p w:rsidR="00F42797" w:rsidRPr="00D2283F" w:rsidRDefault="00F42797" w:rsidP="00D2283F">
      <w:pPr>
        <w:spacing w:after="0" w:line="240" w:lineRule="auto"/>
        <w:ind w:firstLine="720"/>
        <w:jc w:val="both"/>
        <w:rPr>
          <w:rFonts w:cs="Times New Roman"/>
          <w:color w:val="242B2D"/>
          <w:szCs w:val="28"/>
          <w:bdr w:val="none" w:sz="0" w:space="0" w:color="auto" w:frame="1"/>
          <w:lang w:val="pt-BR"/>
        </w:rPr>
      </w:pPr>
      <w:r w:rsidRPr="00D2283F">
        <w:rPr>
          <w:rFonts w:cs="Times New Roman"/>
          <w:b/>
          <w:bCs/>
          <w:color w:val="242B2D"/>
          <w:szCs w:val="28"/>
          <w:lang w:val="pt-BR"/>
        </w:rPr>
        <w:t>4. Về huy động tài chính, tài sản nhà trường:</w:t>
      </w:r>
    </w:p>
    <w:p w:rsidR="00F42797" w:rsidRPr="00D2283F" w:rsidRDefault="00F42797" w:rsidP="00D2283F">
      <w:pPr>
        <w:spacing w:after="0" w:line="240" w:lineRule="auto"/>
        <w:jc w:val="both"/>
        <w:rPr>
          <w:rFonts w:cs="Times New Roman"/>
          <w:color w:val="242B2D"/>
          <w:szCs w:val="28"/>
          <w:bdr w:val="none" w:sz="0" w:space="0" w:color="auto" w:frame="1"/>
          <w:lang w:val="pt-BR"/>
        </w:rPr>
      </w:pPr>
      <w:r w:rsidRPr="00D2283F">
        <w:rPr>
          <w:rFonts w:cs="Times New Roman"/>
          <w:b/>
          <w:bCs/>
          <w:color w:val="242B2D"/>
          <w:szCs w:val="28"/>
          <w:lang w:val="pt-BR"/>
        </w:rPr>
        <w:t>         - </w:t>
      </w:r>
      <w:r w:rsidRPr="00D2283F">
        <w:rPr>
          <w:rFonts w:cs="Times New Roman"/>
          <w:color w:val="242B2D"/>
          <w:szCs w:val="28"/>
          <w:bdr w:val="none" w:sz="0" w:space="0" w:color="auto" w:frame="1"/>
          <w:lang w:val="pt-BR"/>
        </w:rPr>
        <w:t>Hội đồng trường căn cứ vào thực tế địa phương, thực tế của nhà trường, xin ý kiến lãnh đạo phòng GD&amp;ĐT cho phép nhà trường huy động sức đóng góp của phụ huynh học sinh một số khoản thu tự nguyện, thỏa thuận được thông qua Chi bộ trường, BGH, Hội đồng SP nhà trường, Ban đại diện cha mẹ học sinh trường, các lớp hằng năm:</w:t>
      </w:r>
    </w:p>
    <w:p w:rsidR="00F42797" w:rsidRPr="00D2283F" w:rsidRDefault="00F42797" w:rsidP="00D2283F">
      <w:pPr>
        <w:spacing w:after="0" w:line="240" w:lineRule="auto"/>
        <w:jc w:val="both"/>
        <w:rPr>
          <w:rFonts w:cs="Times New Roman"/>
          <w:color w:val="242B2D"/>
          <w:szCs w:val="28"/>
          <w:bdr w:val="none" w:sz="0" w:space="0" w:color="auto" w:frame="1"/>
          <w:lang w:val="pt-BR"/>
        </w:rPr>
      </w:pPr>
      <w:r w:rsidRPr="00D2283F">
        <w:rPr>
          <w:rFonts w:cs="Times New Roman"/>
          <w:color w:val="242B2D"/>
          <w:szCs w:val="28"/>
          <w:bdr w:val="none" w:sz="0" w:space="0" w:color="auto" w:frame="1"/>
          <w:lang w:val="pt-BR"/>
        </w:rPr>
        <w:t>         + Tiền ăn.</w:t>
      </w:r>
    </w:p>
    <w:p w:rsidR="00F42797" w:rsidRPr="00D2283F" w:rsidRDefault="00F42797" w:rsidP="00D2283F">
      <w:pPr>
        <w:spacing w:after="0" w:line="240" w:lineRule="auto"/>
        <w:jc w:val="both"/>
        <w:rPr>
          <w:rFonts w:cs="Times New Roman"/>
          <w:color w:val="242B2D"/>
          <w:szCs w:val="28"/>
          <w:bdr w:val="none" w:sz="0" w:space="0" w:color="auto" w:frame="1"/>
          <w:lang w:val="pt-BR"/>
        </w:rPr>
      </w:pPr>
      <w:r w:rsidRPr="00D2283F">
        <w:rPr>
          <w:rFonts w:cs="Times New Roman"/>
          <w:color w:val="242B2D"/>
          <w:szCs w:val="28"/>
          <w:bdr w:val="none" w:sz="0" w:space="0" w:color="auto" w:frame="1"/>
          <w:lang w:val="pt-BR"/>
        </w:rPr>
        <w:t>         + Tiền chăm sóc bán trú, đồ dùng chăm sóc bán trú, đồ dùng ...</w:t>
      </w:r>
    </w:p>
    <w:p w:rsidR="00F42797" w:rsidRPr="00D2283F" w:rsidRDefault="00F42797" w:rsidP="00D2283F">
      <w:pPr>
        <w:spacing w:after="0" w:line="240" w:lineRule="auto"/>
        <w:jc w:val="both"/>
        <w:rPr>
          <w:rFonts w:cs="Times New Roman"/>
          <w:color w:val="242B2D"/>
          <w:szCs w:val="28"/>
          <w:bdr w:val="none" w:sz="0" w:space="0" w:color="auto" w:frame="1"/>
          <w:lang w:val="pt-BR"/>
        </w:rPr>
      </w:pPr>
      <w:r w:rsidRPr="00D2283F">
        <w:rPr>
          <w:rFonts w:cs="Times New Roman"/>
          <w:color w:val="242B2D"/>
          <w:szCs w:val="28"/>
          <w:bdr w:val="none" w:sz="0" w:space="0" w:color="auto" w:frame="1"/>
          <w:lang w:val="pt-BR"/>
        </w:rPr>
        <w:t>         + Tiền tăng cường cơ sở vật chất, mua các trang thiết bị đồ dùng bán trú, đồ dùng đồ chơi.</w:t>
      </w:r>
    </w:p>
    <w:p w:rsidR="00F42797" w:rsidRPr="00D2283F" w:rsidRDefault="00F42797" w:rsidP="00D2283F">
      <w:pPr>
        <w:spacing w:after="0" w:line="240" w:lineRule="auto"/>
        <w:jc w:val="both"/>
        <w:rPr>
          <w:rFonts w:cs="Times New Roman"/>
          <w:color w:val="242B2D"/>
          <w:szCs w:val="28"/>
          <w:bdr w:val="none" w:sz="0" w:space="0" w:color="auto" w:frame="1"/>
          <w:lang w:val="pt-BR"/>
        </w:rPr>
      </w:pPr>
      <w:r w:rsidRPr="00D2283F">
        <w:rPr>
          <w:rFonts w:cs="Times New Roman"/>
          <w:color w:val="242B2D"/>
          <w:szCs w:val="28"/>
          <w:bdr w:val="none" w:sz="0" w:space="0" w:color="auto" w:frame="1"/>
          <w:lang w:val="pt-BR"/>
        </w:rPr>
        <w:t>        - Các khoản của các tổ chức thông qua nhà trường như: Quỹ hội CMHS.</w:t>
      </w:r>
    </w:p>
    <w:p w:rsidR="00F42797" w:rsidRPr="00D2283F" w:rsidRDefault="00F42797" w:rsidP="00D2283F">
      <w:pPr>
        <w:spacing w:after="0" w:line="240" w:lineRule="auto"/>
        <w:ind w:firstLine="720"/>
        <w:jc w:val="both"/>
        <w:rPr>
          <w:rFonts w:cs="Times New Roman"/>
          <w:color w:val="242B2D"/>
          <w:szCs w:val="28"/>
          <w:bdr w:val="none" w:sz="0" w:space="0" w:color="auto" w:frame="1"/>
          <w:lang w:val="pt-BR"/>
        </w:rPr>
      </w:pPr>
      <w:r w:rsidRPr="00D2283F">
        <w:rPr>
          <w:rFonts w:cs="Times New Roman"/>
          <w:b/>
          <w:bCs/>
          <w:color w:val="242B2D"/>
          <w:szCs w:val="28"/>
          <w:lang w:val="pt-BR"/>
        </w:rPr>
        <w:t>5. Về công tác tổ chức nhân sự:</w:t>
      </w:r>
    </w:p>
    <w:p w:rsidR="00F42797" w:rsidRPr="00D2283F" w:rsidRDefault="00F42797" w:rsidP="00D2283F">
      <w:pPr>
        <w:spacing w:after="0" w:line="240" w:lineRule="auto"/>
        <w:jc w:val="both"/>
        <w:rPr>
          <w:rFonts w:cs="Times New Roman"/>
          <w:color w:val="242B2D"/>
          <w:szCs w:val="28"/>
          <w:bdr w:val="none" w:sz="0" w:space="0" w:color="auto" w:frame="1"/>
          <w:lang w:val="fr-FR"/>
        </w:rPr>
      </w:pPr>
      <w:r w:rsidRPr="00D2283F">
        <w:rPr>
          <w:rFonts w:cs="Times New Roman"/>
          <w:b/>
          <w:bCs/>
          <w:color w:val="242B2D"/>
          <w:szCs w:val="28"/>
          <w:lang w:val="pt-BR"/>
        </w:rPr>
        <w:t>         </w:t>
      </w:r>
      <w:r w:rsidRPr="00D2283F">
        <w:rPr>
          <w:rFonts w:cs="Times New Roman"/>
          <w:color w:val="242B2D"/>
          <w:szCs w:val="28"/>
          <w:bdr w:val="none" w:sz="0" w:space="0" w:color="auto" w:frame="1"/>
          <w:lang w:val="fr-FR"/>
        </w:rPr>
        <w:t>Hội đồng nhà trường phối kết hợp với các tổ chức đoàn thể làm công tác xây dựng, quy hoạch cán bộ nguồn chủ chốt, kế cận dựa trên năng lực, nhiệt tình, hiệu quả công việc được giao, phẩm chất đạo đức lối sống. Tạo điều kiện tốt nhất để cán bộ nguồn được bồi dưỡng chuyên môn nghiệp vụ cũng như trình độ LLCT</w:t>
      </w:r>
    </w:p>
    <w:p w:rsidR="00F42797" w:rsidRPr="00D2283F" w:rsidRDefault="00F42797" w:rsidP="00D2283F">
      <w:pPr>
        <w:spacing w:after="0" w:line="240" w:lineRule="auto"/>
        <w:ind w:firstLine="720"/>
        <w:jc w:val="both"/>
        <w:rPr>
          <w:rFonts w:cs="Times New Roman"/>
          <w:color w:val="242B2D"/>
          <w:szCs w:val="28"/>
          <w:bdr w:val="none" w:sz="0" w:space="0" w:color="auto" w:frame="1"/>
          <w:lang w:val="fr-FR"/>
        </w:rPr>
      </w:pPr>
      <w:r w:rsidRPr="00D2283F">
        <w:rPr>
          <w:rFonts w:cs="Times New Roman"/>
          <w:b/>
          <w:color w:val="242B2D"/>
          <w:szCs w:val="28"/>
          <w:bdr w:val="none" w:sz="0" w:space="0" w:color="auto" w:frame="1"/>
          <w:lang w:val="fr-FR"/>
        </w:rPr>
        <w:t>6</w:t>
      </w:r>
      <w:r w:rsidRPr="00D2283F">
        <w:rPr>
          <w:rFonts w:cs="Times New Roman"/>
          <w:b/>
          <w:bCs/>
          <w:color w:val="242B2D"/>
          <w:szCs w:val="28"/>
          <w:lang w:val="fr-FR"/>
        </w:rPr>
        <w:t>.</w:t>
      </w:r>
      <w:r w:rsidR="005B0728" w:rsidRPr="00D2283F">
        <w:rPr>
          <w:rFonts w:cs="Times New Roman"/>
          <w:b/>
          <w:bCs/>
          <w:color w:val="242B2D"/>
          <w:szCs w:val="28"/>
          <w:lang w:val="fr-FR"/>
        </w:rPr>
        <w:t xml:space="preserve"> Giám sát thực hiện các N</w:t>
      </w:r>
      <w:r w:rsidRPr="00D2283F">
        <w:rPr>
          <w:rFonts w:cs="Times New Roman"/>
          <w:b/>
          <w:bCs/>
          <w:color w:val="242B2D"/>
          <w:szCs w:val="28"/>
          <w:lang w:val="fr-FR"/>
        </w:rPr>
        <w:t>ghị quyết của Hội đồng trường</w:t>
      </w:r>
    </w:p>
    <w:p w:rsidR="00F42797" w:rsidRPr="00D2283F" w:rsidRDefault="00F42797" w:rsidP="00D2283F">
      <w:pPr>
        <w:spacing w:after="0" w:line="240" w:lineRule="auto"/>
        <w:jc w:val="both"/>
        <w:rPr>
          <w:rFonts w:cs="Times New Roman"/>
          <w:color w:val="242B2D"/>
          <w:szCs w:val="28"/>
          <w:bdr w:val="none" w:sz="0" w:space="0" w:color="auto" w:frame="1"/>
          <w:lang w:val="fr-FR"/>
        </w:rPr>
      </w:pPr>
      <w:r w:rsidRPr="00D2283F">
        <w:rPr>
          <w:rFonts w:cs="Times New Roman"/>
          <w:color w:val="242B2D"/>
          <w:szCs w:val="28"/>
          <w:bdr w:val="none" w:sz="0" w:space="0" w:color="auto" w:frame="1"/>
          <w:lang w:val="fr-FR"/>
        </w:rPr>
        <w:t>         Hội đồng trường căn cứ Điều lệ trường Mầm non, các điều khoản đã ban hành, yêu cầu:</w:t>
      </w:r>
    </w:p>
    <w:p w:rsidR="00F42797" w:rsidRPr="00D2283F" w:rsidRDefault="00F42797" w:rsidP="00D2283F">
      <w:pPr>
        <w:spacing w:after="0" w:line="240" w:lineRule="auto"/>
        <w:jc w:val="both"/>
        <w:rPr>
          <w:rFonts w:cs="Times New Roman"/>
          <w:color w:val="242B2D"/>
          <w:szCs w:val="28"/>
          <w:bdr w:val="none" w:sz="0" w:space="0" w:color="auto" w:frame="1"/>
          <w:lang w:val="fr-FR"/>
        </w:rPr>
      </w:pPr>
      <w:r w:rsidRPr="00D2283F">
        <w:rPr>
          <w:rFonts w:cs="Times New Roman"/>
          <w:color w:val="242B2D"/>
          <w:szCs w:val="28"/>
          <w:bdr w:val="none" w:sz="0" w:space="0" w:color="auto" w:frame="1"/>
          <w:lang w:val="fr-FR"/>
        </w:rPr>
        <w:t>         - 100% thành viên trong Hội đồng trường phải thường xuyên chủ động học tập, nghiên cứu các chủ trương, đường lối, chính sách, pháp luật của Nhà nước, của ngành để nâng cao nhận thức, có khả năng giám sát tốt các thành viên thực hiện quyết nghị Hội đồng trường đề ra, nghiêm túc, hiệu quả.</w:t>
      </w:r>
    </w:p>
    <w:p w:rsidR="00F42797" w:rsidRPr="00D2283F" w:rsidRDefault="00F42797" w:rsidP="00D2283F">
      <w:pPr>
        <w:spacing w:after="0" w:line="240" w:lineRule="auto"/>
        <w:ind w:firstLine="675"/>
        <w:jc w:val="both"/>
        <w:rPr>
          <w:rFonts w:cs="Times New Roman"/>
          <w:color w:val="242B2D"/>
          <w:szCs w:val="28"/>
          <w:bdr w:val="none" w:sz="0" w:space="0" w:color="auto" w:frame="1"/>
          <w:lang w:val="fr-FR"/>
        </w:rPr>
      </w:pPr>
      <w:r w:rsidRPr="00D2283F">
        <w:rPr>
          <w:rFonts w:cs="Times New Roman"/>
          <w:color w:val="242B2D"/>
          <w:szCs w:val="28"/>
          <w:bdr w:val="none" w:sz="0" w:space="0" w:color="auto" w:frame="1"/>
          <w:lang w:val="fr-FR"/>
        </w:rPr>
        <w:t>- 100% các thành viên trong Hội đồng trường phải thực hiện nghiêm túc công tác giám sát các Tổ chức, đoàn thể cá nhân trong nhà trường thực hiện các  các mục tiêu, kế hoạch, nhiệm vụ của Nghị quyết Hội đồng trường đã đề ra theo tháng, quý, năm để đánh giá kết quả thực hiện một các chính xác, từ đó rút kinh nghiệm và có các biện pháp điều chỉnh kịp thời các nhiệm vụ của Hội đồng trường trong năm học 20</w:t>
      </w:r>
      <w:r w:rsidR="00E27056">
        <w:rPr>
          <w:rFonts w:cs="Times New Roman"/>
          <w:color w:val="242B2D"/>
          <w:szCs w:val="28"/>
          <w:bdr w:val="none" w:sz="0" w:space="0" w:color="auto" w:frame="1"/>
          <w:lang w:val="fr-FR"/>
        </w:rPr>
        <w:t>20</w:t>
      </w:r>
      <w:r w:rsidRPr="00D2283F">
        <w:rPr>
          <w:rFonts w:cs="Times New Roman"/>
          <w:color w:val="242B2D"/>
          <w:szCs w:val="28"/>
          <w:bdr w:val="none" w:sz="0" w:space="0" w:color="auto" w:frame="1"/>
          <w:lang w:val="fr-FR"/>
        </w:rPr>
        <w:t xml:space="preserve"> - 20</w:t>
      </w:r>
      <w:r w:rsidR="00E27056">
        <w:rPr>
          <w:rFonts w:cs="Times New Roman"/>
          <w:color w:val="242B2D"/>
          <w:szCs w:val="28"/>
          <w:bdr w:val="none" w:sz="0" w:space="0" w:color="auto" w:frame="1"/>
          <w:lang w:val="fr-FR"/>
        </w:rPr>
        <w:t>21</w:t>
      </w:r>
      <w:r w:rsidRPr="00D2283F">
        <w:rPr>
          <w:rFonts w:cs="Times New Roman"/>
          <w:color w:val="242B2D"/>
          <w:szCs w:val="28"/>
          <w:bdr w:val="none" w:sz="0" w:space="0" w:color="auto" w:frame="1"/>
          <w:lang w:val="fr-FR"/>
        </w:rPr>
        <w:t xml:space="preserve"> và các năm tiếp theo.</w:t>
      </w:r>
    </w:p>
    <w:p w:rsidR="00F42797" w:rsidRPr="00D2283F" w:rsidRDefault="00F42797" w:rsidP="00D2283F">
      <w:pPr>
        <w:spacing w:after="0" w:line="240" w:lineRule="auto"/>
        <w:jc w:val="both"/>
        <w:rPr>
          <w:rFonts w:cs="Times New Roman"/>
          <w:color w:val="242B2D"/>
          <w:szCs w:val="28"/>
          <w:bdr w:val="none" w:sz="0" w:space="0" w:color="auto" w:frame="1"/>
          <w:lang w:val="fr-FR"/>
        </w:rPr>
      </w:pPr>
      <w:r w:rsidRPr="00D2283F">
        <w:rPr>
          <w:rFonts w:cs="Times New Roman"/>
          <w:color w:val="242B2D"/>
          <w:szCs w:val="28"/>
          <w:bdr w:val="none" w:sz="0" w:space="0" w:color="auto" w:frame="1"/>
          <w:lang w:val="fr-FR"/>
        </w:rPr>
        <w:t>         - Hội đồng trường duy trì chế độ sinh hoạt, hội họp với nội dung sát thực, dân chủ, công khai, đúng quy trình.</w:t>
      </w:r>
    </w:p>
    <w:p w:rsidR="00F42797" w:rsidRPr="00D2283F" w:rsidRDefault="00F42797" w:rsidP="00D2283F">
      <w:pPr>
        <w:spacing w:after="0" w:line="240" w:lineRule="auto"/>
        <w:jc w:val="both"/>
        <w:rPr>
          <w:rFonts w:cs="Times New Roman"/>
          <w:color w:val="242B2D"/>
          <w:spacing w:val="-8"/>
          <w:szCs w:val="28"/>
          <w:bdr w:val="none" w:sz="0" w:space="0" w:color="auto" w:frame="1"/>
          <w:lang w:val="fr-FR"/>
        </w:rPr>
      </w:pPr>
      <w:r w:rsidRPr="00D2283F">
        <w:rPr>
          <w:rFonts w:cs="Times New Roman"/>
          <w:color w:val="242B2D"/>
          <w:spacing w:val="-8"/>
          <w:szCs w:val="28"/>
          <w:bdr w:val="none" w:sz="0" w:space="0" w:color="auto" w:frame="1"/>
          <w:lang w:val="fr-FR"/>
        </w:rPr>
        <w:t>         - Hội đồng trường phải triển khai kịp thời nhiệm vụ đến toàn thể thành viên của Hội đồng để thực thi có hiệu quả theo nghị quyết, kế hoạch đã ban hành.</w:t>
      </w:r>
    </w:p>
    <w:p w:rsidR="00F42797" w:rsidRPr="00D2283F" w:rsidRDefault="00F42797" w:rsidP="00D2283F">
      <w:pPr>
        <w:spacing w:after="0" w:line="240" w:lineRule="auto"/>
        <w:jc w:val="both"/>
        <w:rPr>
          <w:rFonts w:cs="Times New Roman"/>
          <w:color w:val="242B2D"/>
          <w:szCs w:val="28"/>
          <w:bdr w:val="none" w:sz="0" w:space="0" w:color="auto" w:frame="1"/>
          <w:lang w:val="fr-FR"/>
        </w:rPr>
      </w:pPr>
      <w:r w:rsidRPr="00D2283F">
        <w:rPr>
          <w:rFonts w:cs="Times New Roman"/>
          <w:color w:val="242B2D"/>
          <w:szCs w:val="28"/>
          <w:bdr w:val="none" w:sz="0" w:space="0" w:color="auto" w:frame="1"/>
          <w:lang w:val="fr-FR"/>
        </w:rPr>
        <w:t>         Hàng năm, hàng kỳ Hội đồng trường phải mở hội nghị tổ chức sơ kết, đánh giá xem xét kết quả thực hiện của các tổ chức đoàn thể, cá nhân trong việc thực hiện Nghị quyết Chi bộ, Nghị quyết Hội đồng trường, Nghị quyết Hội nghị công chức, viên chức.</w:t>
      </w:r>
    </w:p>
    <w:p w:rsidR="00F42797" w:rsidRPr="00D2283F" w:rsidRDefault="00F42797" w:rsidP="00D2283F">
      <w:pPr>
        <w:spacing w:after="0" w:line="240" w:lineRule="auto"/>
        <w:ind w:firstLine="720"/>
        <w:jc w:val="both"/>
        <w:rPr>
          <w:rFonts w:cs="Times New Roman"/>
          <w:color w:val="242B2D"/>
          <w:szCs w:val="28"/>
          <w:bdr w:val="none" w:sz="0" w:space="0" w:color="auto" w:frame="1"/>
          <w:lang w:val="fr-FR"/>
        </w:rPr>
      </w:pPr>
      <w:r w:rsidRPr="00D2283F">
        <w:rPr>
          <w:rFonts w:cs="Times New Roman"/>
          <w:b/>
          <w:bCs/>
          <w:color w:val="242B2D"/>
          <w:szCs w:val="28"/>
          <w:lang w:val="fr-FR"/>
        </w:rPr>
        <w:lastRenderedPageBreak/>
        <w:t>V. NHỮNG GIẢI PHÁP THỰC HIỆN.</w:t>
      </w:r>
    </w:p>
    <w:p w:rsidR="00F42797" w:rsidRPr="00D2283F" w:rsidRDefault="00F42797" w:rsidP="00D2283F">
      <w:pPr>
        <w:spacing w:after="0" w:line="240" w:lineRule="auto"/>
        <w:jc w:val="both"/>
        <w:rPr>
          <w:rFonts w:cs="Times New Roman"/>
          <w:color w:val="242B2D"/>
          <w:szCs w:val="28"/>
          <w:bdr w:val="none" w:sz="0" w:space="0" w:color="auto" w:frame="1"/>
          <w:lang w:val="fr-FR"/>
        </w:rPr>
      </w:pPr>
      <w:r w:rsidRPr="00D2283F">
        <w:rPr>
          <w:rFonts w:cs="Times New Roman"/>
          <w:color w:val="242B2D"/>
          <w:szCs w:val="28"/>
          <w:bdr w:val="none" w:sz="0" w:space="0" w:color="auto" w:frame="1"/>
          <w:lang w:val="fr-FR"/>
        </w:rPr>
        <w:t>         - Động viên tuyên truyền mỗi cán bộ, giáo viên, nhân viên; mỗi thành viên trong Hội đồng trường tích cực học hỏi nâng cao nhận thức về tư tưởng, chính trị, đạo đức, tinh thần trách nhiệm để cùng Hội đồng trường thực hiện nhiệm vụ chính trị, triển khai kế hoạch có hiệu quả trong suốt nhiệm kỳ từ năm học 20</w:t>
      </w:r>
      <w:r w:rsidR="00E27056">
        <w:rPr>
          <w:rFonts w:cs="Times New Roman"/>
          <w:color w:val="242B2D"/>
          <w:szCs w:val="28"/>
          <w:bdr w:val="none" w:sz="0" w:space="0" w:color="auto" w:frame="1"/>
          <w:lang w:val="fr-FR"/>
        </w:rPr>
        <w:t>20</w:t>
      </w:r>
      <w:r w:rsidRPr="00D2283F">
        <w:rPr>
          <w:rFonts w:cs="Times New Roman"/>
          <w:color w:val="242B2D"/>
          <w:szCs w:val="28"/>
          <w:bdr w:val="none" w:sz="0" w:space="0" w:color="auto" w:frame="1"/>
          <w:lang w:val="fr-FR"/>
        </w:rPr>
        <w:t>-20</w:t>
      </w:r>
      <w:r w:rsidR="00E27056">
        <w:rPr>
          <w:rFonts w:cs="Times New Roman"/>
          <w:color w:val="242B2D"/>
          <w:szCs w:val="28"/>
          <w:bdr w:val="none" w:sz="0" w:space="0" w:color="auto" w:frame="1"/>
          <w:lang w:val="fr-FR"/>
        </w:rPr>
        <w:t>21</w:t>
      </w:r>
      <w:r w:rsidRPr="00D2283F">
        <w:rPr>
          <w:rFonts w:cs="Times New Roman"/>
          <w:color w:val="242B2D"/>
          <w:szCs w:val="28"/>
          <w:bdr w:val="none" w:sz="0" w:space="0" w:color="auto" w:frame="1"/>
          <w:lang w:val="fr-FR"/>
        </w:rPr>
        <w:t>đến năm học 202</w:t>
      </w:r>
      <w:r w:rsidR="00E27056">
        <w:rPr>
          <w:rFonts w:cs="Times New Roman"/>
          <w:color w:val="242B2D"/>
          <w:szCs w:val="28"/>
          <w:bdr w:val="none" w:sz="0" w:space="0" w:color="auto" w:frame="1"/>
          <w:lang w:val="fr-FR"/>
        </w:rPr>
        <w:t>4</w:t>
      </w:r>
      <w:r w:rsidRPr="00D2283F">
        <w:rPr>
          <w:rFonts w:cs="Times New Roman"/>
          <w:color w:val="242B2D"/>
          <w:szCs w:val="28"/>
          <w:bdr w:val="none" w:sz="0" w:space="0" w:color="auto" w:frame="1"/>
          <w:lang w:val="fr-FR"/>
        </w:rPr>
        <w:t xml:space="preserve"> - 202</w:t>
      </w:r>
      <w:r w:rsidR="00E27056">
        <w:rPr>
          <w:rFonts w:cs="Times New Roman"/>
          <w:color w:val="242B2D"/>
          <w:szCs w:val="28"/>
          <w:bdr w:val="none" w:sz="0" w:space="0" w:color="auto" w:frame="1"/>
          <w:lang w:val="fr-FR"/>
        </w:rPr>
        <w:t>5</w:t>
      </w:r>
      <w:r w:rsidRPr="00D2283F">
        <w:rPr>
          <w:rFonts w:cs="Times New Roman"/>
          <w:color w:val="242B2D"/>
          <w:szCs w:val="28"/>
          <w:bdr w:val="none" w:sz="0" w:space="0" w:color="auto" w:frame="1"/>
          <w:lang w:val="fr-FR"/>
        </w:rPr>
        <w:t xml:space="preserve"> nhằm đưa chất lượng giáo dục đáp ứng yêu cầu trong giai đoạn hiện nay.</w:t>
      </w:r>
    </w:p>
    <w:p w:rsidR="00F42797" w:rsidRPr="00D2283F" w:rsidRDefault="00F42797" w:rsidP="00D2283F">
      <w:pPr>
        <w:spacing w:after="0" w:line="240" w:lineRule="auto"/>
        <w:jc w:val="both"/>
        <w:rPr>
          <w:rFonts w:cs="Times New Roman"/>
          <w:color w:val="242B2D"/>
          <w:spacing w:val="-4"/>
          <w:szCs w:val="28"/>
          <w:bdr w:val="none" w:sz="0" w:space="0" w:color="auto" w:frame="1"/>
          <w:lang w:val="fr-FR"/>
        </w:rPr>
      </w:pPr>
      <w:r w:rsidRPr="00D2283F">
        <w:rPr>
          <w:rFonts w:cs="Times New Roman"/>
          <w:color w:val="242B2D"/>
          <w:spacing w:val="-4"/>
          <w:szCs w:val="28"/>
          <w:bdr w:val="none" w:sz="0" w:space="0" w:color="auto" w:frame="1"/>
          <w:lang w:val="fr-FR"/>
        </w:rPr>
        <w:t>         - Hội đồng trường phải chủ động cùng với các tổ chức liên quan để thực hiện quyền hạn, chức năng, nhiệm vụ theo Điều lệ trường Mầm non đã quy định, chống các biểu hiện hình thức, chủ quan, làm việc qua loa, hoặc chung chung.</w:t>
      </w:r>
    </w:p>
    <w:p w:rsidR="00F42797" w:rsidRPr="00D2283F" w:rsidRDefault="00F42797" w:rsidP="00D2283F">
      <w:pPr>
        <w:spacing w:after="0" w:line="240" w:lineRule="auto"/>
        <w:jc w:val="both"/>
        <w:rPr>
          <w:rFonts w:cs="Times New Roman"/>
          <w:color w:val="242B2D"/>
          <w:szCs w:val="28"/>
          <w:bdr w:val="none" w:sz="0" w:space="0" w:color="auto" w:frame="1"/>
        </w:rPr>
      </w:pPr>
      <w:r w:rsidRPr="00D2283F">
        <w:rPr>
          <w:rFonts w:cs="Times New Roman"/>
          <w:color w:val="242B2D"/>
          <w:szCs w:val="28"/>
          <w:bdr w:val="none" w:sz="0" w:space="0" w:color="auto" w:frame="1"/>
          <w:lang w:val="fr-FR"/>
        </w:rPr>
        <w:t xml:space="preserve">         </w:t>
      </w:r>
      <w:r w:rsidRPr="00D2283F">
        <w:rPr>
          <w:rFonts w:cs="Times New Roman"/>
          <w:color w:val="242B2D"/>
          <w:szCs w:val="28"/>
          <w:bdr w:val="none" w:sz="0" w:space="0" w:color="auto" w:frame="1"/>
        </w:rPr>
        <w:t>- Phải làm tốt tổ chức giám sát, thực hiện các nhiệm vụ, đảm bảo tính khách quan, công khai, công bằng, dân chủ, kịp thời.</w:t>
      </w:r>
    </w:p>
    <w:p w:rsidR="00F42797" w:rsidRPr="00D2283F" w:rsidRDefault="00F42797" w:rsidP="00D2283F">
      <w:pPr>
        <w:spacing w:after="0" w:line="240" w:lineRule="auto"/>
        <w:ind w:firstLine="720"/>
        <w:jc w:val="both"/>
        <w:rPr>
          <w:rFonts w:cs="Times New Roman"/>
          <w:color w:val="242B2D"/>
          <w:szCs w:val="28"/>
          <w:bdr w:val="none" w:sz="0" w:space="0" w:color="auto" w:frame="1"/>
        </w:rPr>
      </w:pPr>
      <w:r w:rsidRPr="00D2283F">
        <w:rPr>
          <w:rFonts w:cs="Times New Roman"/>
          <w:color w:val="242B2D"/>
          <w:szCs w:val="28"/>
          <w:bdr w:val="none" w:sz="0" w:space="0" w:color="auto" w:frame="1"/>
        </w:rPr>
        <w:t>- Đặc biệt tìm ra những giải pháp kiểm tra, thanh tra việc thực thi của các tập thể, cá nhân; tiến hành đánh giá, xem xét và đề nghị Ban lãnh đạo Hội đồng trường xem xét, xử lý.</w:t>
      </w:r>
    </w:p>
    <w:p w:rsidR="00F42797" w:rsidRPr="00D2283F" w:rsidRDefault="00F42797" w:rsidP="00D2283F">
      <w:pPr>
        <w:spacing w:after="0" w:line="240" w:lineRule="auto"/>
        <w:ind w:firstLine="720"/>
        <w:jc w:val="both"/>
        <w:rPr>
          <w:rFonts w:cs="Times New Roman"/>
          <w:b/>
          <w:bCs/>
          <w:color w:val="242B2D"/>
          <w:szCs w:val="28"/>
        </w:rPr>
      </w:pPr>
      <w:r w:rsidRPr="00D2283F">
        <w:rPr>
          <w:rFonts w:cs="Times New Roman"/>
          <w:b/>
          <w:bCs/>
          <w:color w:val="242B2D"/>
          <w:szCs w:val="28"/>
        </w:rPr>
        <w:t>VI. TỔ CHỨC HOẠT ĐỘNG.</w:t>
      </w:r>
    </w:p>
    <w:p w:rsidR="00F42797" w:rsidRPr="00D2283F" w:rsidRDefault="00F42797" w:rsidP="00D2283F">
      <w:pPr>
        <w:spacing w:after="0" w:line="240" w:lineRule="auto"/>
        <w:ind w:firstLine="720"/>
        <w:jc w:val="both"/>
        <w:rPr>
          <w:rFonts w:cs="Times New Roman"/>
          <w:bCs/>
          <w:color w:val="242B2D"/>
          <w:szCs w:val="28"/>
        </w:rPr>
      </w:pPr>
      <w:r w:rsidRPr="00D2283F">
        <w:rPr>
          <w:rFonts w:cs="Times New Roman"/>
          <w:bCs/>
          <w:color w:val="242B2D"/>
          <w:szCs w:val="28"/>
        </w:rPr>
        <w:t>Hội đồng trường họp thường kỳ ít nhất 2 lần/năm. Trong trường hợp cần thiết, khi Hiệu trưởng hoặc ít nhất một phần ba số thành viên Hội đồng trường đề nghị, Chủ tịch Hội đồng trường có quyền triệu tập phiên họp bất thường để giải quyết những vấn đề phát sinh trong quá trình thực hiện nhiệm vụ và quyền hạn của nhà trường. Chủ tịch Hội đồng có thể mời đại diện chính quyền và đoàn thể địa phương tham dự cuộc họp của Hội đồng trường khi cần thiết.</w:t>
      </w:r>
    </w:p>
    <w:p w:rsidR="00F42797" w:rsidRPr="00D2283F" w:rsidRDefault="00F42797" w:rsidP="00D2283F">
      <w:pPr>
        <w:spacing w:after="0" w:line="240" w:lineRule="auto"/>
        <w:ind w:firstLine="720"/>
        <w:jc w:val="both"/>
        <w:rPr>
          <w:rFonts w:cs="Times New Roman"/>
          <w:color w:val="242B2D"/>
          <w:szCs w:val="28"/>
          <w:bdr w:val="none" w:sz="0" w:space="0" w:color="auto" w:frame="1"/>
        </w:rPr>
      </w:pPr>
      <w:r w:rsidRPr="00D2283F">
        <w:rPr>
          <w:rFonts w:cs="Times New Roman"/>
          <w:color w:val="242B2D"/>
          <w:szCs w:val="28"/>
          <w:bdr w:val="none" w:sz="0" w:space="0" w:color="auto" w:frame="1"/>
        </w:rPr>
        <w:t>Phiên họp Hội đồng trường được công nhận là hợp lệ khi có mặt từ ba phần tư thành viên của Hội đồng trường trở lên (trong đó có Chủ tịch Hội đồng) Nghị quyết của Hội đồng trường được thông qua và có hiệu lực khi được ít nhất hai phần ba số thành viên có mặt nhất trí. Các nghị quyết của Hội đồng trường được công bố công khai trong toàn nhà trường.</w:t>
      </w:r>
    </w:p>
    <w:p w:rsidR="00F42797" w:rsidRPr="00D2283F" w:rsidRDefault="00F42797" w:rsidP="00D2283F">
      <w:pPr>
        <w:spacing w:after="0" w:line="240" w:lineRule="auto"/>
        <w:ind w:firstLine="720"/>
        <w:jc w:val="both"/>
        <w:rPr>
          <w:rFonts w:cs="Times New Roman"/>
          <w:color w:val="242B2D"/>
          <w:szCs w:val="28"/>
          <w:bdr w:val="none" w:sz="0" w:space="0" w:color="auto" w:frame="1"/>
        </w:rPr>
      </w:pPr>
      <w:r w:rsidRPr="00D2283F">
        <w:rPr>
          <w:rFonts w:cs="Times New Roman"/>
          <w:color w:val="242B2D"/>
          <w:szCs w:val="28"/>
          <w:bdr w:val="none" w:sz="0" w:space="0" w:color="auto" w:frame="1"/>
        </w:rPr>
        <w:t xml:space="preserve">Hiệu trưởng nhà trường có trách nhiệm thực hiện các Nghị quyết hoặc kết luận của Hội đồng trường về những nội dung được quy định tại Khoản 3 Điều 18 của Điều lệ trường mầm non. Khi Hiệu trưởng không nhất trí với Nghị quyết hoặc kết luận của Hội đồng trường phải kịp thời xin ý kiến của cấp trên. Trong khi chờ ý kiến của cấp trên, Hiệu trưởng vẫn phải thực hiện theo Nghị quyết hoặc kết luận của Hội đồng trường đối với những vấn đề không trái với pháp luật hiện hành và Điều lệ trường Mầm non. </w:t>
      </w:r>
    </w:p>
    <w:p w:rsidR="00F42797" w:rsidRDefault="00F42797" w:rsidP="00D2283F">
      <w:pPr>
        <w:spacing w:after="0" w:line="240" w:lineRule="auto"/>
        <w:jc w:val="both"/>
        <w:rPr>
          <w:rFonts w:cs="Times New Roman"/>
          <w:color w:val="242B2D"/>
          <w:szCs w:val="28"/>
          <w:bdr w:val="none" w:sz="0" w:space="0" w:color="auto" w:frame="1"/>
        </w:rPr>
      </w:pPr>
      <w:r w:rsidRPr="00D2283F">
        <w:rPr>
          <w:rFonts w:cs="Times New Roman"/>
          <w:color w:val="242B2D"/>
          <w:szCs w:val="28"/>
          <w:bdr w:val="none" w:sz="0" w:space="0" w:color="auto" w:frame="1"/>
        </w:rPr>
        <w:t xml:space="preserve">         Trên đây kế hoạch của Hội đồng trường </w:t>
      </w:r>
      <w:r w:rsidR="00D2283F" w:rsidRPr="00D2283F">
        <w:rPr>
          <w:rFonts w:cs="Times New Roman"/>
          <w:color w:val="242B2D"/>
          <w:szCs w:val="28"/>
          <w:bdr w:val="none" w:sz="0" w:space="0" w:color="auto" w:frame="1"/>
        </w:rPr>
        <w:t>mẫu giáo Bình Minh</w:t>
      </w:r>
      <w:r w:rsidRPr="00D2283F">
        <w:rPr>
          <w:rFonts w:cs="Times New Roman"/>
          <w:color w:val="242B2D"/>
          <w:szCs w:val="28"/>
          <w:bdr w:val="none" w:sz="0" w:space="0" w:color="auto" w:frame="1"/>
        </w:rPr>
        <w:t xml:space="preserve"> năm học 20</w:t>
      </w:r>
      <w:r w:rsidR="00D2283F" w:rsidRPr="00D2283F">
        <w:rPr>
          <w:rFonts w:cs="Times New Roman"/>
          <w:color w:val="242B2D"/>
          <w:szCs w:val="28"/>
          <w:bdr w:val="none" w:sz="0" w:space="0" w:color="auto" w:frame="1"/>
        </w:rPr>
        <w:t>20</w:t>
      </w:r>
      <w:r w:rsidRPr="00D2283F">
        <w:rPr>
          <w:rFonts w:cs="Times New Roman"/>
          <w:color w:val="242B2D"/>
          <w:szCs w:val="28"/>
          <w:bdr w:val="none" w:sz="0" w:space="0" w:color="auto" w:frame="1"/>
        </w:rPr>
        <w:t>- 20</w:t>
      </w:r>
      <w:r w:rsidR="00D2283F" w:rsidRPr="00D2283F">
        <w:rPr>
          <w:rFonts w:cs="Times New Roman"/>
          <w:color w:val="242B2D"/>
          <w:szCs w:val="28"/>
          <w:bdr w:val="none" w:sz="0" w:space="0" w:color="auto" w:frame="1"/>
        </w:rPr>
        <w:t>21</w:t>
      </w:r>
      <w:r w:rsidRPr="00D2283F">
        <w:rPr>
          <w:rFonts w:cs="Times New Roman"/>
          <w:color w:val="242B2D"/>
          <w:szCs w:val="28"/>
          <w:bdr w:val="none" w:sz="0" w:space="0" w:color="auto" w:frame="1"/>
        </w:rPr>
        <w:t xml:space="preserve"> và nhiệm kỳ 20</w:t>
      </w:r>
      <w:r w:rsidR="00D2283F" w:rsidRPr="00D2283F">
        <w:rPr>
          <w:rFonts w:cs="Times New Roman"/>
          <w:color w:val="242B2D"/>
          <w:szCs w:val="28"/>
          <w:bdr w:val="none" w:sz="0" w:space="0" w:color="auto" w:frame="1"/>
        </w:rPr>
        <w:t>20</w:t>
      </w:r>
      <w:r w:rsidRPr="00D2283F">
        <w:rPr>
          <w:rFonts w:cs="Times New Roman"/>
          <w:color w:val="242B2D"/>
          <w:szCs w:val="28"/>
          <w:bdr w:val="none" w:sz="0" w:space="0" w:color="auto" w:frame="1"/>
        </w:rPr>
        <w:t xml:space="preserve"> - 202</w:t>
      </w:r>
      <w:r w:rsidR="00D2283F" w:rsidRPr="00D2283F">
        <w:rPr>
          <w:rFonts w:cs="Times New Roman"/>
          <w:color w:val="242B2D"/>
          <w:szCs w:val="28"/>
          <w:bdr w:val="none" w:sz="0" w:space="0" w:color="auto" w:frame="1"/>
        </w:rPr>
        <w:t>5</w:t>
      </w:r>
      <w:r w:rsidRPr="00D2283F">
        <w:rPr>
          <w:rFonts w:cs="Times New Roman"/>
          <w:color w:val="242B2D"/>
          <w:szCs w:val="28"/>
          <w:bdr w:val="none" w:sz="0" w:space="0" w:color="auto" w:frame="1"/>
        </w:rPr>
        <w:t>. Đề nghị các thành viên trong Hội đồng trường, các tổ chức đoàn thể, cán bộ giáo viên trong nhà trường nghiêm túc thực hiện. Trong quá trình thực hiện có gì khó khăn cần có ý kiến để Hội đồng có kế hoạch điều chỉnh kịp thời./.</w:t>
      </w:r>
    </w:p>
    <w:p w:rsidR="00D2283F" w:rsidRPr="00D2283F" w:rsidRDefault="00D2283F" w:rsidP="00D2283F">
      <w:pPr>
        <w:spacing w:after="0" w:line="240" w:lineRule="auto"/>
        <w:jc w:val="both"/>
        <w:rPr>
          <w:rFonts w:cs="Times New Roman"/>
          <w:color w:val="242B2D"/>
          <w:szCs w:val="28"/>
          <w:bdr w:val="none" w:sz="0" w:space="0" w:color="auto" w:frame="1"/>
        </w:rPr>
      </w:pPr>
    </w:p>
    <w:tbl>
      <w:tblPr>
        <w:tblW w:w="9606" w:type="dxa"/>
        <w:tblLook w:val="01E0"/>
      </w:tblPr>
      <w:tblGrid>
        <w:gridCol w:w="4644"/>
        <w:gridCol w:w="4962"/>
      </w:tblGrid>
      <w:tr w:rsidR="00F42797" w:rsidRPr="00D2283F" w:rsidTr="00517039">
        <w:tc>
          <w:tcPr>
            <w:tcW w:w="4644" w:type="dxa"/>
            <w:shd w:val="clear" w:color="auto" w:fill="auto"/>
          </w:tcPr>
          <w:p w:rsidR="00F42797" w:rsidRPr="00D2283F" w:rsidRDefault="00F42797" w:rsidP="00D2283F">
            <w:pPr>
              <w:spacing w:after="0" w:line="240" w:lineRule="auto"/>
              <w:rPr>
                <w:rFonts w:cs="Times New Roman"/>
                <w:b/>
                <w:bCs/>
                <w:iCs/>
                <w:color w:val="242B2D"/>
                <w:sz w:val="24"/>
                <w:szCs w:val="24"/>
              </w:rPr>
            </w:pPr>
            <w:r w:rsidRPr="00D2283F">
              <w:rPr>
                <w:rFonts w:cs="Times New Roman"/>
                <w:b/>
                <w:bCs/>
                <w:iCs/>
                <w:color w:val="242B2D"/>
                <w:szCs w:val="28"/>
              </w:rPr>
              <w:t>  </w:t>
            </w:r>
            <w:r w:rsidRPr="00D2283F">
              <w:rPr>
                <w:rFonts w:cs="Times New Roman"/>
                <w:b/>
                <w:bCs/>
                <w:iCs/>
                <w:color w:val="242B2D"/>
                <w:sz w:val="24"/>
                <w:szCs w:val="24"/>
              </w:rPr>
              <w:t>Nơi nhận:                                        </w:t>
            </w:r>
          </w:p>
          <w:p w:rsidR="00F42797" w:rsidRPr="00D2283F" w:rsidRDefault="00F42797" w:rsidP="00D2283F">
            <w:pPr>
              <w:spacing w:after="0" w:line="240" w:lineRule="auto"/>
              <w:rPr>
                <w:rFonts w:cs="Times New Roman"/>
                <w:bCs/>
                <w:color w:val="242B2D"/>
                <w:sz w:val="22"/>
              </w:rPr>
            </w:pPr>
            <w:r w:rsidRPr="00D2283F">
              <w:rPr>
                <w:rFonts w:cs="Times New Roman"/>
                <w:bCs/>
                <w:color w:val="242B2D"/>
                <w:sz w:val="22"/>
              </w:rPr>
              <w:t xml:space="preserve">- PGD&amp;ĐT </w:t>
            </w:r>
            <w:r w:rsidR="00D2283F" w:rsidRPr="00D2283F">
              <w:rPr>
                <w:rFonts w:cs="Times New Roman"/>
                <w:bCs/>
                <w:color w:val="242B2D"/>
                <w:sz w:val="22"/>
              </w:rPr>
              <w:t>thị xã Buôn Hồ</w:t>
            </w:r>
            <w:r w:rsidRPr="00D2283F">
              <w:rPr>
                <w:rFonts w:cs="Times New Roman"/>
                <w:bCs/>
                <w:color w:val="242B2D"/>
                <w:sz w:val="22"/>
              </w:rPr>
              <w:t xml:space="preserve"> (để b/c);</w:t>
            </w:r>
          </w:p>
          <w:p w:rsidR="00F42797" w:rsidRPr="00D2283F" w:rsidRDefault="00F42797" w:rsidP="00D2283F">
            <w:pPr>
              <w:spacing w:after="0" w:line="240" w:lineRule="auto"/>
              <w:rPr>
                <w:rFonts w:cs="Times New Roman"/>
                <w:b/>
                <w:bCs/>
                <w:color w:val="242B2D"/>
                <w:sz w:val="22"/>
              </w:rPr>
            </w:pPr>
            <w:r w:rsidRPr="00D2283F">
              <w:rPr>
                <w:rFonts w:cs="Times New Roman"/>
                <w:color w:val="242B2D"/>
                <w:sz w:val="22"/>
                <w:bdr w:val="none" w:sz="0" w:space="0" w:color="auto" w:frame="1"/>
              </w:rPr>
              <w:t xml:space="preserve">- Các </w:t>
            </w:r>
            <w:r w:rsidR="00D2283F" w:rsidRPr="00D2283F">
              <w:rPr>
                <w:rFonts w:cs="Times New Roman"/>
                <w:color w:val="242B2D"/>
                <w:sz w:val="22"/>
                <w:bdr w:val="none" w:sz="0" w:space="0" w:color="auto" w:frame="1"/>
              </w:rPr>
              <w:t>bộ phận</w:t>
            </w:r>
            <w:r w:rsidRPr="00D2283F">
              <w:rPr>
                <w:rFonts w:cs="Times New Roman"/>
                <w:color w:val="242B2D"/>
                <w:sz w:val="22"/>
                <w:bdr w:val="none" w:sz="0" w:space="0" w:color="auto" w:frame="1"/>
              </w:rPr>
              <w:t>; Cán bộ GV,NV (để t/h);  </w:t>
            </w:r>
            <w:r w:rsidRPr="00D2283F">
              <w:rPr>
                <w:rFonts w:cs="Times New Roman"/>
                <w:b/>
                <w:bCs/>
                <w:color w:val="242B2D"/>
                <w:sz w:val="22"/>
              </w:rPr>
              <w:t>           </w:t>
            </w:r>
          </w:p>
          <w:p w:rsidR="00F42797" w:rsidRPr="00D2283F" w:rsidRDefault="00F42797" w:rsidP="00D2283F">
            <w:pPr>
              <w:spacing w:after="0" w:line="240" w:lineRule="auto"/>
              <w:rPr>
                <w:rFonts w:cs="Times New Roman"/>
                <w:color w:val="242B2D"/>
                <w:szCs w:val="28"/>
                <w:bdr w:val="none" w:sz="0" w:space="0" w:color="auto" w:frame="1"/>
              </w:rPr>
            </w:pPr>
            <w:r w:rsidRPr="00D2283F">
              <w:rPr>
                <w:rFonts w:cs="Times New Roman"/>
                <w:color w:val="242B2D"/>
                <w:sz w:val="22"/>
                <w:bdr w:val="none" w:sz="0" w:space="0" w:color="auto" w:frame="1"/>
              </w:rPr>
              <w:t>- Lưu: VT./.</w:t>
            </w:r>
          </w:p>
        </w:tc>
        <w:tc>
          <w:tcPr>
            <w:tcW w:w="4962" w:type="dxa"/>
            <w:shd w:val="clear" w:color="auto" w:fill="auto"/>
          </w:tcPr>
          <w:p w:rsidR="00F42797" w:rsidRPr="00D2283F" w:rsidRDefault="00F42797" w:rsidP="00D2283F">
            <w:pPr>
              <w:spacing w:after="0" w:line="240" w:lineRule="auto"/>
              <w:jc w:val="center"/>
              <w:rPr>
                <w:rFonts w:cs="Times New Roman"/>
                <w:b/>
                <w:bCs/>
                <w:color w:val="242B2D"/>
                <w:szCs w:val="28"/>
              </w:rPr>
            </w:pPr>
            <w:r w:rsidRPr="00D2283F">
              <w:rPr>
                <w:rFonts w:cs="Times New Roman"/>
                <w:b/>
                <w:bCs/>
                <w:color w:val="242B2D"/>
                <w:szCs w:val="28"/>
              </w:rPr>
              <w:t>TM. HỘI ĐỒNG TRƯỜNG</w:t>
            </w:r>
          </w:p>
          <w:p w:rsidR="00F42797" w:rsidRPr="00D2283F" w:rsidRDefault="00F42797" w:rsidP="00D2283F">
            <w:pPr>
              <w:spacing w:after="0" w:line="240" w:lineRule="auto"/>
              <w:jc w:val="center"/>
              <w:rPr>
                <w:rFonts w:cs="Times New Roman"/>
                <w:b/>
                <w:color w:val="242B2D"/>
                <w:szCs w:val="28"/>
                <w:bdr w:val="none" w:sz="0" w:space="0" w:color="auto" w:frame="1"/>
              </w:rPr>
            </w:pPr>
            <w:r w:rsidRPr="00D2283F">
              <w:rPr>
                <w:rFonts w:cs="Times New Roman"/>
                <w:b/>
                <w:color w:val="242B2D"/>
                <w:szCs w:val="28"/>
                <w:bdr w:val="none" w:sz="0" w:space="0" w:color="auto" w:frame="1"/>
              </w:rPr>
              <w:t>CHỦ TỊCH</w:t>
            </w:r>
          </w:p>
          <w:p w:rsidR="00C469B9" w:rsidRDefault="00C469B9" w:rsidP="00D2283F">
            <w:pPr>
              <w:spacing w:after="0" w:line="240" w:lineRule="auto"/>
              <w:jc w:val="center"/>
              <w:rPr>
                <w:rFonts w:cs="Times New Roman"/>
                <w:b/>
                <w:bCs/>
                <w:color w:val="242B2D"/>
                <w:szCs w:val="28"/>
              </w:rPr>
            </w:pPr>
          </w:p>
          <w:p w:rsidR="00F42797" w:rsidRPr="00D2283F" w:rsidRDefault="00F42797" w:rsidP="00D2283F">
            <w:pPr>
              <w:spacing w:after="0" w:line="240" w:lineRule="auto"/>
              <w:jc w:val="center"/>
              <w:rPr>
                <w:rFonts w:cs="Times New Roman"/>
                <w:color w:val="242B2D"/>
                <w:szCs w:val="28"/>
                <w:bdr w:val="none" w:sz="0" w:space="0" w:color="auto" w:frame="1"/>
              </w:rPr>
            </w:pPr>
          </w:p>
        </w:tc>
      </w:tr>
    </w:tbl>
    <w:p w:rsidR="00294A01" w:rsidRPr="00D2283F" w:rsidRDefault="00294A01" w:rsidP="00D2283F">
      <w:pPr>
        <w:spacing w:after="0" w:line="240" w:lineRule="auto"/>
        <w:rPr>
          <w:rFonts w:cs="Times New Roman"/>
          <w:szCs w:val="28"/>
        </w:rPr>
      </w:pPr>
    </w:p>
    <w:sectPr w:rsidR="00294A01" w:rsidRPr="00D2283F" w:rsidSect="00C469B9">
      <w:headerReference w:type="default" r:id="rId7"/>
      <w:footerReference w:type="default" r:id="rId8"/>
      <w:pgSz w:w="11907" w:h="16840" w:code="9"/>
      <w:pgMar w:top="851" w:right="851"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A70" w:rsidRDefault="00B66A70" w:rsidP="00F42797">
      <w:pPr>
        <w:spacing w:after="0" w:line="240" w:lineRule="auto"/>
      </w:pPr>
      <w:r>
        <w:separator/>
      </w:r>
    </w:p>
  </w:endnote>
  <w:endnote w:type="continuationSeparator" w:id="1">
    <w:p w:rsidR="00B66A70" w:rsidRDefault="00B66A70" w:rsidP="00F4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97" w:rsidRDefault="00F42797">
    <w:pPr>
      <w:pStyle w:val="Footer"/>
      <w:jc w:val="center"/>
    </w:pPr>
  </w:p>
  <w:p w:rsidR="00F42797" w:rsidRDefault="00F42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A70" w:rsidRDefault="00B66A70" w:rsidP="00F42797">
      <w:pPr>
        <w:spacing w:after="0" w:line="240" w:lineRule="auto"/>
      </w:pPr>
      <w:r>
        <w:separator/>
      </w:r>
    </w:p>
  </w:footnote>
  <w:footnote w:type="continuationSeparator" w:id="1">
    <w:p w:rsidR="00B66A70" w:rsidRDefault="00B66A70" w:rsidP="00F42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687169"/>
      <w:docPartObj>
        <w:docPartGallery w:val="Page Numbers (Top of Page)"/>
        <w:docPartUnique/>
      </w:docPartObj>
    </w:sdtPr>
    <w:sdtEndPr>
      <w:rPr>
        <w:noProof/>
      </w:rPr>
    </w:sdtEndPr>
    <w:sdtContent>
      <w:p w:rsidR="00236C81" w:rsidRDefault="00E76E51">
        <w:pPr>
          <w:pStyle w:val="Header"/>
          <w:jc w:val="center"/>
        </w:pPr>
        <w:r>
          <w:fldChar w:fldCharType="begin"/>
        </w:r>
        <w:r w:rsidR="00236C81">
          <w:instrText xml:space="preserve"> PAGE   \* MERGEFORMAT </w:instrText>
        </w:r>
        <w:r>
          <w:fldChar w:fldCharType="separate"/>
        </w:r>
        <w:r w:rsidR="00B214C8">
          <w:rPr>
            <w:noProof/>
          </w:rPr>
          <w:t>2</w:t>
        </w:r>
        <w:r>
          <w:rPr>
            <w:noProof/>
          </w:rPr>
          <w:fldChar w:fldCharType="end"/>
        </w:r>
      </w:p>
    </w:sdtContent>
  </w:sdt>
  <w:p w:rsidR="00236C81" w:rsidRDefault="00236C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42797"/>
    <w:rsid w:val="000261EF"/>
    <w:rsid w:val="00045A72"/>
    <w:rsid w:val="00236C81"/>
    <w:rsid w:val="00294A01"/>
    <w:rsid w:val="004B0B83"/>
    <w:rsid w:val="00501DBC"/>
    <w:rsid w:val="005B0728"/>
    <w:rsid w:val="00684A43"/>
    <w:rsid w:val="007C6C69"/>
    <w:rsid w:val="008B0A07"/>
    <w:rsid w:val="008D0853"/>
    <w:rsid w:val="009D0108"/>
    <w:rsid w:val="00A71632"/>
    <w:rsid w:val="00AA2359"/>
    <w:rsid w:val="00AB6310"/>
    <w:rsid w:val="00B214C8"/>
    <w:rsid w:val="00B57958"/>
    <w:rsid w:val="00B66A70"/>
    <w:rsid w:val="00BF4A23"/>
    <w:rsid w:val="00C469B9"/>
    <w:rsid w:val="00C77FF6"/>
    <w:rsid w:val="00D2283F"/>
    <w:rsid w:val="00D720BC"/>
    <w:rsid w:val="00D94E39"/>
    <w:rsid w:val="00DD755A"/>
    <w:rsid w:val="00E27056"/>
    <w:rsid w:val="00E663DF"/>
    <w:rsid w:val="00E76E51"/>
    <w:rsid w:val="00E9583E"/>
    <w:rsid w:val="00EF1BA9"/>
    <w:rsid w:val="00F42797"/>
    <w:rsid w:val="00FC2A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797"/>
  </w:style>
  <w:style w:type="paragraph" w:styleId="Footer">
    <w:name w:val="footer"/>
    <w:basedOn w:val="Normal"/>
    <w:link w:val="FooterChar"/>
    <w:uiPriority w:val="99"/>
    <w:unhideWhenUsed/>
    <w:rsid w:val="00F42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797"/>
  </w:style>
  <w:style w:type="paragraph" w:styleId="BalloonText">
    <w:name w:val="Balloon Text"/>
    <w:basedOn w:val="Normal"/>
    <w:link w:val="BalloonTextChar"/>
    <w:uiPriority w:val="99"/>
    <w:semiHidden/>
    <w:unhideWhenUsed/>
    <w:rsid w:val="00C4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548A-E94D-4DA8-825A-F01DA777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ONE</cp:lastModifiedBy>
  <cp:revision>2</cp:revision>
  <cp:lastPrinted>2020-06-22T01:46:00Z</cp:lastPrinted>
  <dcterms:created xsi:type="dcterms:W3CDTF">2020-07-08T17:08:00Z</dcterms:created>
  <dcterms:modified xsi:type="dcterms:W3CDTF">2020-07-08T17:08:00Z</dcterms:modified>
</cp:coreProperties>
</file>